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F022B" w14:textId="77777777" w:rsidR="00327122" w:rsidRDefault="00327122" w:rsidP="68CF97A3">
      <w:pPr>
        <w:pStyle w:val="Textoindependiente"/>
        <w:jc w:val="center"/>
        <w:rPr>
          <w:b/>
          <w:bCs/>
          <w:lang w:val="es-CO"/>
        </w:rPr>
      </w:pPr>
      <w:r w:rsidRPr="00DF668B">
        <w:rPr>
          <w:b/>
          <w:bCs/>
          <w:lang w:val="es-CO"/>
        </w:rPr>
        <w:t>ACTA REUNIÓN</w:t>
      </w:r>
    </w:p>
    <w:p w14:paraId="3320C048" w14:textId="77777777" w:rsidR="00E73B98" w:rsidRPr="00DF668B" w:rsidRDefault="00E73B98" w:rsidP="68CF97A3">
      <w:pPr>
        <w:pStyle w:val="Textoindependiente"/>
        <w:jc w:val="center"/>
        <w:rPr>
          <w:b/>
          <w:bCs/>
          <w:lang w:val="es-CO"/>
        </w:rPr>
      </w:pPr>
    </w:p>
    <w:p w14:paraId="189EC3D0" w14:textId="0401050D" w:rsidR="408279FD" w:rsidRDefault="00E73B98" w:rsidP="68CF97A3">
      <w:pPr>
        <w:pStyle w:val="Textoindependiente"/>
        <w:jc w:val="center"/>
        <w:rPr>
          <w:b/>
          <w:bCs/>
          <w:color w:val="000000" w:themeColor="text1"/>
          <w:lang w:val="es-CO"/>
        </w:rPr>
      </w:pPr>
      <w:r w:rsidRPr="00E73B98">
        <w:rPr>
          <w:b/>
          <w:bCs/>
          <w:color w:val="000000" w:themeColor="text1"/>
          <w:lang w:val="es-CO"/>
        </w:rPr>
        <w:t xml:space="preserve">Ejecución Presupuestal 2026 y </w:t>
      </w:r>
      <w:r w:rsidRPr="00E73B98">
        <w:rPr>
          <w:b/>
          <w:bCs/>
          <w:color w:val="000000" w:themeColor="text1"/>
          <w:lang w:val="es-CO"/>
        </w:rPr>
        <w:t>R</w:t>
      </w:r>
      <w:r w:rsidRPr="00E73B98">
        <w:rPr>
          <w:b/>
          <w:bCs/>
          <w:color w:val="000000" w:themeColor="text1"/>
          <w:lang w:val="es-CO"/>
        </w:rPr>
        <w:t>eservas 2025 </w:t>
      </w:r>
    </w:p>
    <w:p w14:paraId="3BF0580E" w14:textId="6F4DF74A" w:rsidR="00E73B98" w:rsidRPr="00E73B98" w:rsidRDefault="00E73B98" w:rsidP="68CF97A3">
      <w:pPr>
        <w:pStyle w:val="Textoindependiente"/>
        <w:jc w:val="center"/>
        <w:rPr>
          <w:color w:val="000000" w:themeColor="text1"/>
          <w:lang w:val="es-CO"/>
        </w:rPr>
      </w:pPr>
      <w:r>
        <w:rPr>
          <w:b/>
          <w:bCs/>
          <w:color w:val="000000" w:themeColor="text1"/>
          <w:lang w:val="es-CO"/>
        </w:rPr>
        <w:t>Reconversión y Artesanal</w:t>
      </w:r>
    </w:p>
    <w:p w14:paraId="6D899C24" w14:textId="77777777" w:rsidR="00327122" w:rsidRPr="00DF668B" w:rsidRDefault="00327122" w:rsidP="68CF97A3">
      <w:pPr>
        <w:pStyle w:val="Textoindependiente"/>
        <w:jc w:val="center"/>
        <w:rPr>
          <w:b/>
          <w:bCs/>
          <w:lang w:val="es-CO"/>
        </w:rPr>
      </w:pPr>
    </w:p>
    <w:p w14:paraId="1134A338" w14:textId="77777777" w:rsidR="0012776B" w:rsidRPr="00DF668B" w:rsidRDefault="0012776B" w:rsidP="0012776B">
      <w:pPr>
        <w:pStyle w:val="Textoindependiente"/>
        <w:jc w:val="center"/>
        <w:rPr>
          <w:rFonts w:ascii="Arial Narrow" w:hAnsi="Arial Narrow"/>
          <w:b/>
          <w:sz w:val="16"/>
          <w:lang w:val="es-CO"/>
        </w:rPr>
      </w:pPr>
    </w:p>
    <w:p w14:paraId="01068439" w14:textId="77777777" w:rsidR="00E73B98" w:rsidRDefault="00E73B98" w:rsidP="68CF97A3">
      <w:pPr>
        <w:pStyle w:val="Textoindependiente"/>
        <w:jc w:val="left"/>
        <w:rPr>
          <w:rFonts w:cs="Arial"/>
          <w:b/>
          <w:bCs/>
          <w:lang w:val="es-CO"/>
        </w:rPr>
      </w:pPr>
    </w:p>
    <w:p w14:paraId="78BED772" w14:textId="06F944BE" w:rsidR="0020714B" w:rsidRPr="00E73B98" w:rsidRDefault="00A02DC7" w:rsidP="68CF97A3">
      <w:pPr>
        <w:pStyle w:val="Textoindependiente"/>
        <w:jc w:val="left"/>
        <w:rPr>
          <w:rFonts w:cs="Arial"/>
          <w:lang w:val="es-CO"/>
        </w:rPr>
      </w:pPr>
      <w:r w:rsidRPr="00DF668B">
        <w:rPr>
          <w:rFonts w:cs="Arial"/>
          <w:b/>
          <w:bCs/>
          <w:lang w:val="es-CO"/>
        </w:rPr>
        <w:t>Ciudad:</w:t>
      </w:r>
      <w:r w:rsidR="00E73B98">
        <w:rPr>
          <w:rFonts w:cs="Arial"/>
          <w:b/>
          <w:bCs/>
          <w:lang w:val="es-CO"/>
        </w:rPr>
        <w:t xml:space="preserve"> </w:t>
      </w:r>
      <w:r w:rsidR="00E73B98">
        <w:rPr>
          <w:rFonts w:cs="Arial"/>
          <w:b/>
          <w:bCs/>
          <w:lang w:val="es-CO"/>
        </w:rPr>
        <w:tab/>
      </w:r>
      <w:r w:rsidR="00E73B98">
        <w:rPr>
          <w:rFonts w:cs="Arial"/>
          <w:b/>
          <w:bCs/>
          <w:lang w:val="es-CO"/>
        </w:rPr>
        <w:tab/>
      </w:r>
      <w:r w:rsidR="00E73B98" w:rsidRPr="00E73B98">
        <w:rPr>
          <w:rFonts w:cs="Arial"/>
          <w:lang w:val="es-CO"/>
        </w:rPr>
        <w:t>Bogotá, D.C.</w:t>
      </w:r>
    </w:p>
    <w:p w14:paraId="0723D630" w14:textId="77777777" w:rsidR="0020714B" w:rsidRPr="00DF668B" w:rsidRDefault="0020714B" w:rsidP="68CF97A3">
      <w:pPr>
        <w:pStyle w:val="Textoindependiente"/>
        <w:jc w:val="left"/>
        <w:rPr>
          <w:rFonts w:cs="Arial"/>
          <w:b/>
          <w:bCs/>
          <w:lang w:val="es-CO"/>
        </w:rPr>
      </w:pPr>
    </w:p>
    <w:p w14:paraId="5FCBF997" w14:textId="43EAF7E7" w:rsidR="00A02DC7" w:rsidRPr="00DF668B" w:rsidRDefault="0020714B" w:rsidP="68CF97A3">
      <w:pPr>
        <w:pStyle w:val="Textoindependiente"/>
        <w:jc w:val="left"/>
        <w:rPr>
          <w:rFonts w:cs="Arial"/>
          <w:b/>
          <w:bCs/>
          <w:lang w:val="es-CO"/>
        </w:rPr>
      </w:pPr>
      <w:r w:rsidRPr="00DF668B">
        <w:rPr>
          <w:rFonts w:cs="Arial"/>
          <w:b/>
          <w:bCs/>
          <w:lang w:val="es-CO"/>
        </w:rPr>
        <w:t>Lugar:</w:t>
      </w:r>
      <w:r w:rsidR="00E73B98">
        <w:rPr>
          <w:rFonts w:cs="Arial"/>
          <w:b/>
          <w:bCs/>
          <w:lang w:val="es-CO"/>
        </w:rPr>
        <w:t xml:space="preserve"> </w:t>
      </w:r>
      <w:r w:rsidR="00E73B98">
        <w:rPr>
          <w:rFonts w:cs="Arial"/>
          <w:b/>
          <w:bCs/>
          <w:lang w:val="es-CO"/>
        </w:rPr>
        <w:tab/>
      </w:r>
      <w:r w:rsidR="00E73B98">
        <w:rPr>
          <w:rFonts w:cs="Arial"/>
          <w:b/>
          <w:bCs/>
          <w:lang w:val="es-CO"/>
        </w:rPr>
        <w:tab/>
      </w:r>
      <w:r w:rsidR="00E73B98" w:rsidRPr="00E73B98">
        <w:rPr>
          <w:rFonts w:cs="Arial"/>
          <w:lang w:val="es-CO"/>
        </w:rPr>
        <w:t xml:space="preserve">Virtual - </w:t>
      </w:r>
      <w:proofErr w:type="spellStart"/>
      <w:r w:rsidR="00E73B98" w:rsidRPr="00E73B98">
        <w:rPr>
          <w:rFonts w:cs="Arial"/>
          <w:lang w:val="es-CO"/>
        </w:rPr>
        <w:t>Teams</w:t>
      </w:r>
      <w:proofErr w:type="spellEnd"/>
    </w:p>
    <w:p w14:paraId="49118167" w14:textId="77777777" w:rsidR="00A02DC7" w:rsidRPr="00DF668B" w:rsidRDefault="00A02DC7" w:rsidP="68CF97A3">
      <w:pPr>
        <w:pStyle w:val="Textoindependiente"/>
        <w:jc w:val="left"/>
        <w:rPr>
          <w:rFonts w:cs="Arial"/>
          <w:b/>
          <w:bCs/>
          <w:lang w:val="es-CO"/>
        </w:rPr>
      </w:pPr>
    </w:p>
    <w:p w14:paraId="1ECE45F6" w14:textId="2D30D746" w:rsidR="00A02DC7" w:rsidRPr="00DF668B" w:rsidRDefault="004C0C4B" w:rsidP="68CF97A3">
      <w:pPr>
        <w:pStyle w:val="Textoindependiente"/>
        <w:jc w:val="left"/>
        <w:rPr>
          <w:rFonts w:cs="Arial"/>
          <w:color w:val="BFBFBF" w:themeColor="background1" w:themeShade="BF"/>
          <w:lang w:val="es-CO"/>
        </w:rPr>
      </w:pPr>
      <w:r w:rsidRPr="00DF668B">
        <w:rPr>
          <w:rFonts w:cs="Arial"/>
          <w:b/>
          <w:bCs/>
          <w:lang w:val="es-CO"/>
        </w:rPr>
        <w:t>F</w:t>
      </w:r>
      <w:r w:rsidR="00A02DC7" w:rsidRPr="00DF668B">
        <w:rPr>
          <w:rFonts w:cs="Arial"/>
          <w:b/>
          <w:bCs/>
          <w:lang w:val="es-CO"/>
        </w:rPr>
        <w:t>echa:</w:t>
      </w:r>
      <w:r w:rsidRPr="00DF668B">
        <w:rPr>
          <w:lang w:val="es-CO"/>
        </w:rPr>
        <w:tab/>
      </w:r>
      <w:r w:rsidRPr="00DF668B">
        <w:rPr>
          <w:lang w:val="es-CO"/>
        </w:rPr>
        <w:tab/>
      </w:r>
      <w:r w:rsidR="00E73B98">
        <w:rPr>
          <w:rFonts w:cs="Arial"/>
          <w:lang w:val="es-CO"/>
        </w:rPr>
        <w:t>14</w:t>
      </w:r>
      <w:r w:rsidR="00A02DC7" w:rsidRPr="00DF668B">
        <w:rPr>
          <w:rFonts w:cs="Arial"/>
          <w:lang w:val="es-CO"/>
        </w:rPr>
        <w:t xml:space="preserve"> / </w:t>
      </w:r>
      <w:r w:rsidR="00E73B98">
        <w:rPr>
          <w:rFonts w:cs="Arial"/>
          <w:lang w:val="es-CO"/>
        </w:rPr>
        <w:t>mayo</w:t>
      </w:r>
      <w:r w:rsidR="00A02DC7" w:rsidRPr="00DF668B">
        <w:rPr>
          <w:rFonts w:cs="Arial"/>
          <w:lang w:val="es-CO"/>
        </w:rPr>
        <w:t xml:space="preserve"> / </w:t>
      </w:r>
      <w:r w:rsidR="00E73B98">
        <w:rPr>
          <w:rFonts w:cs="Arial"/>
          <w:lang w:val="es-CO"/>
        </w:rPr>
        <w:t>2026</w:t>
      </w:r>
    </w:p>
    <w:p w14:paraId="3A9118B6" w14:textId="77777777" w:rsidR="004C0C4B" w:rsidRPr="00DF668B" w:rsidRDefault="004C0C4B" w:rsidP="004C0C4B">
      <w:pPr>
        <w:pStyle w:val="Textoindependiente"/>
        <w:jc w:val="left"/>
        <w:rPr>
          <w:rFonts w:cs="Arial"/>
          <w:b/>
          <w:szCs w:val="24"/>
          <w:lang w:val="es-CO"/>
        </w:rPr>
      </w:pPr>
    </w:p>
    <w:p w14:paraId="6B6DCC91" w14:textId="7A294B91" w:rsidR="004C0C4B" w:rsidRPr="00DF668B" w:rsidRDefault="004C0C4B" w:rsidP="68CF97A3">
      <w:pPr>
        <w:pStyle w:val="Textoindependiente"/>
        <w:jc w:val="left"/>
        <w:rPr>
          <w:rFonts w:cs="Arial"/>
          <w:lang w:val="es-CO"/>
        </w:rPr>
      </w:pPr>
      <w:r w:rsidRPr="00DF668B">
        <w:rPr>
          <w:rFonts w:cs="Arial"/>
          <w:b/>
          <w:bCs/>
          <w:lang w:val="es-CO"/>
        </w:rPr>
        <w:t>H</w:t>
      </w:r>
      <w:r w:rsidR="00A02DC7" w:rsidRPr="00DF668B">
        <w:rPr>
          <w:rFonts w:cs="Arial"/>
          <w:b/>
          <w:bCs/>
          <w:lang w:val="es-CO"/>
        </w:rPr>
        <w:t>ora</w:t>
      </w:r>
      <w:r w:rsidRPr="00DF668B">
        <w:rPr>
          <w:rFonts w:cs="Arial"/>
          <w:b/>
          <w:bCs/>
          <w:lang w:val="es-CO"/>
        </w:rPr>
        <w:t>:</w:t>
      </w:r>
      <w:r w:rsidRPr="00DF668B">
        <w:rPr>
          <w:lang w:val="es-CO"/>
        </w:rPr>
        <w:tab/>
      </w:r>
      <w:r w:rsidRPr="00DF668B">
        <w:rPr>
          <w:lang w:val="es-CO"/>
        </w:rPr>
        <w:tab/>
      </w:r>
      <w:r w:rsidR="00A02DC7" w:rsidRPr="00DF668B">
        <w:rPr>
          <w:lang w:val="es-CO"/>
        </w:rPr>
        <w:tab/>
      </w:r>
      <w:r w:rsidRPr="00DF668B">
        <w:rPr>
          <w:rFonts w:cs="Arial"/>
          <w:lang w:val="es-CO"/>
        </w:rPr>
        <w:t>De las</w:t>
      </w:r>
      <w:r w:rsidR="00A02DC7" w:rsidRPr="00DF668B">
        <w:rPr>
          <w:rFonts w:cs="Arial"/>
          <w:lang w:val="es-CO"/>
        </w:rPr>
        <w:t xml:space="preserve"> </w:t>
      </w:r>
      <w:r w:rsidR="00E73B98" w:rsidRPr="00E73B98">
        <w:rPr>
          <w:rFonts w:cs="Arial"/>
          <w:u w:val="single"/>
          <w:lang w:val="es-CO"/>
        </w:rPr>
        <w:t>2:00 pm</w:t>
      </w:r>
      <w:r w:rsidR="00E73B98">
        <w:rPr>
          <w:rFonts w:cs="Arial"/>
          <w:lang w:val="es-CO"/>
        </w:rPr>
        <w:t xml:space="preserve"> </w:t>
      </w:r>
      <w:r w:rsidRPr="00DF668B">
        <w:rPr>
          <w:rFonts w:cs="Arial"/>
          <w:lang w:val="es-CO"/>
        </w:rPr>
        <w:t xml:space="preserve">a las </w:t>
      </w:r>
      <w:r w:rsidR="00E73B98" w:rsidRPr="00E73B98">
        <w:rPr>
          <w:rFonts w:cs="Arial"/>
          <w:u w:val="single"/>
          <w:lang w:val="es-CO"/>
        </w:rPr>
        <w:t>3:30 pm</w:t>
      </w:r>
    </w:p>
    <w:p w14:paraId="72A2F145" w14:textId="04D2EF30" w:rsidR="004C0C4B" w:rsidRPr="00DF668B" w:rsidRDefault="004C0C4B" w:rsidP="68CF97A3">
      <w:pPr>
        <w:pStyle w:val="Textoindependiente"/>
        <w:jc w:val="left"/>
        <w:rPr>
          <w:szCs w:val="24"/>
          <w:lang w:val="es-CO"/>
        </w:rPr>
      </w:pPr>
    </w:p>
    <w:p w14:paraId="45AEFC62" w14:textId="77777777" w:rsidR="004C0C4B" w:rsidRPr="00DF668B" w:rsidRDefault="004C0C4B" w:rsidP="004C0C4B">
      <w:pPr>
        <w:pStyle w:val="Textoindependiente"/>
        <w:jc w:val="left"/>
        <w:rPr>
          <w:rFonts w:cs="Arial"/>
          <w:szCs w:val="24"/>
          <w:lang w:val="es-CO"/>
        </w:rPr>
      </w:pPr>
    </w:p>
    <w:p w14:paraId="1B3C95E9" w14:textId="77777777" w:rsidR="00E73B98" w:rsidRDefault="00E73B98" w:rsidP="68CF97A3">
      <w:pPr>
        <w:pStyle w:val="Textoindependiente"/>
        <w:jc w:val="left"/>
        <w:rPr>
          <w:rFonts w:eastAsia="Arial" w:cs="Arial"/>
          <w:b/>
          <w:bCs/>
          <w:szCs w:val="24"/>
          <w:lang w:val="es-CO"/>
        </w:rPr>
      </w:pPr>
    </w:p>
    <w:p w14:paraId="2D2CE8B2" w14:textId="28352E43" w:rsidR="007B3153" w:rsidRPr="00DF668B" w:rsidRDefault="004C0C4B" w:rsidP="68CF97A3">
      <w:pPr>
        <w:pStyle w:val="Textoindependiente"/>
        <w:jc w:val="left"/>
        <w:rPr>
          <w:rFonts w:eastAsia="Arial" w:cs="Arial"/>
          <w:b/>
          <w:bCs/>
          <w:szCs w:val="24"/>
          <w:lang w:val="es-CO"/>
        </w:rPr>
      </w:pPr>
      <w:r w:rsidRPr="00DF668B">
        <w:rPr>
          <w:rFonts w:eastAsia="Arial" w:cs="Arial"/>
          <w:b/>
          <w:bCs/>
          <w:szCs w:val="24"/>
          <w:lang w:val="es-CO"/>
        </w:rPr>
        <w:t>A</w:t>
      </w:r>
      <w:r w:rsidR="00A02DC7" w:rsidRPr="00DF668B">
        <w:rPr>
          <w:rFonts w:eastAsia="Arial" w:cs="Arial"/>
          <w:b/>
          <w:bCs/>
          <w:szCs w:val="24"/>
          <w:lang w:val="es-CO"/>
        </w:rPr>
        <w:t xml:space="preserve">sistentes: </w:t>
      </w:r>
    </w:p>
    <w:p w14:paraId="52C31F49" w14:textId="4CF59250" w:rsidR="004C0C4B" w:rsidRPr="00E73B98" w:rsidRDefault="00E73B98" w:rsidP="00E73B98">
      <w:pPr>
        <w:pStyle w:val="Textoindependiente"/>
        <w:numPr>
          <w:ilvl w:val="0"/>
          <w:numId w:val="9"/>
        </w:numPr>
        <w:jc w:val="left"/>
        <w:rPr>
          <w:rFonts w:eastAsia="Arial" w:cs="Arial"/>
          <w:color w:val="000000" w:themeColor="text1"/>
          <w:szCs w:val="24"/>
          <w:lang w:val="es-CO"/>
        </w:rPr>
      </w:pPr>
      <w:r w:rsidRPr="00E73B98">
        <w:rPr>
          <w:rFonts w:eastAsia="Arial" w:cs="Arial"/>
          <w:color w:val="000000" w:themeColor="text1"/>
          <w:szCs w:val="24"/>
          <w:lang w:val="es-CO"/>
        </w:rPr>
        <w:t>Alexander Reina Otero</w:t>
      </w:r>
    </w:p>
    <w:p w14:paraId="31C6E451" w14:textId="40E603A7" w:rsidR="00E73B98" w:rsidRPr="00E73B98" w:rsidRDefault="00E73B98" w:rsidP="00E73B98">
      <w:pPr>
        <w:pStyle w:val="Textoindependiente"/>
        <w:numPr>
          <w:ilvl w:val="0"/>
          <w:numId w:val="9"/>
        </w:numPr>
        <w:jc w:val="left"/>
        <w:rPr>
          <w:rFonts w:eastAsia="Arial" w:cs="Arial"/>
          <w:color w:val="000000" w:themeColor="text1"/>
          <w:szCs w:val="24"/>
          <w:lang w:val="es-CO"/>
        </w:rPr>
      </w:pPr>
      <w:r w:rsidRPr="00E73B98">
        <w:rPr>
          <w:rFonts w:eastAsia="Arial" w:cs="Arial"/>
          <w:color w:val="000000" w:themeColor="text1"/>
          <w:szCs w:val="24"/>
          <w:lang w:val="es-CO"/>
        </w:rPr>
        <w:t>Nini Johana Lara Morales</w:t>
      </w:r>
    </w:p>
    <w:p w14:paraId="4E9D0E10" w14:textId="4BD61123" w:rsidR="00E73B98" w:rsidRPr="00E73B98" w:rsidRDefault="00E73B98" w:rsidP="00E73B98">
      <w:pPr>
        <w:pStyle w:val="Textoindependiente"/>
        <w:numPr>
          <w:ilvl w:val="0"/>
          <w:numId w:val="9"/>
        </w:numPr>
        <w:jc w:val="left"/>
        <w:rPr>
          <w:rFonts w:eastAsia="Arial" w:cs="Arial"/>
          <w:color w:val="000000" w:themeColor="text1"/>
          <w:szCs w:val="24"/>
          <w:lang w:val="es-CO"/>
        </w:rPr>
      </w:pPr>
      <w:r w:rsidRPr="00E73B98">
        <w:rPr>
          <w:rFonts w:eastAsia="Arial" w:cs="Arial"/>
          <w:color w:val="000000" w:themeColor="text1"/>
          <w:szCs w:val="24"/>
          <w:lang w:val="es-CO"/>
        </w:rPr>
        <w:t>Eliana Milena Quintero Buitrago</w:t>
      </w:r>
    </w:p>
    <w:p w14:paraId="43205A17" w14:textId="6D758ED7" w:rsidR="00E73B98" w:rsidRPr="00E73B98" w:rsidRDefault="00E73B98" w:rsidP="00E73B98">
      <w:pPr>
        <w:pStyle w:val="Textoindependiente"/>
        <w:numPr>
          <w:ilvl w:val="0"/>
          <w:numId w:val="9"/>
        </w:numPr>
        <w:jc w:val="left"/>
        <w:rPr>
          <w:rFonts w:eastAsia="Arial" w:cs="Arial"/>
          <w:color w:val="000000" w:themeColor="text1"/>
          <w:szCs w:val="24"/>
          <w:lang w:val="es-CO"/>
        </w:rPr>
      </w:pPr>
      <w:r w:rsidRPr="00E73B98">
        <w:rPr>
          <w:rFonts w:eastAsia="Arial" w:cs="Arial"/>
          <w:color w:val="000000" w:themeColor="text1"/>
          <w:szCs w:val="24"/>
          <w:lang w:val="es-CO"/>
        </w:rPr>
        <w:t>Melissa Andrea Rivera López</w:t>
      </w:r>
    </w:p>
    <w:p w14:paraId="67C22947" w14:textId="4A48152E" w:rsidR="00E73B98" w:rsidRPr="00E73B98" w:rsidRDefault="00E73B98" w:rsidP="00E73B98">
      <w:pPr>
        <w:pStyle w:val="Textoindependiente"/>
        <w:numPr>
          <w:ilvl w:val="0"/>
          <w:numId w:val="9"/>
        </w:numPr>
        <w:jc w:val="left"/>
        <w:rPr>
          <w:rFonts w:eastAsia="Arial" w:cs="Arial"/>
          <w:color w:val="000000" w:themeColor="text1"/>
          <w:szCs w:val="24"/>
          <w:lang w:val="es-CO"/>
        </w:rPr>
      </w:pPr>
      <w:r w:rsidRPr="00E73B98">
        <w:rPr>
          <w:rFonts w:eastAsia="Arial" w:cs="Arial"/>
          <w:color w:val="000000" w:themeColor="text1"/>
          <w:szCs w:val="24"/>
          <w:lang w:val="es-CO"/>
        </w:rPr>
        <w:t xml:space="preserve">Johanna </w:t>
      </w:r>
      <w:proofErr w:type="spellStart"/>
      <w:r w:rsidRPr="00E73B98">
        <w:rPr>
          <w:rFonts w:eastAsia="Arial" w:cs="Arial"/>
          <w:color w:val="000000" w:themeColor="text1"/>
          <w:szCs w:val="24"/>
          <w:lang w:val="es-CO"/>
        </w:rPr>
        <w:t>Michella</w:t>
      </w:r>
      <w:proofErr w:type="spellEnd"/>
      <w:r w:rsidRPr="00E73B98">
        <w:rPr>
          <w:rFonts w:eastAsia="Arial" w:cs="Arial"/>
          <w:color w:val="000000" w:themeColor="text1"/>
          <w:szCs w:val="24"/>
          <w:lang w:val="es-CO"/>
        </w:rPr>
        <w:t xml:space="preserve"> Sánchez </w:t>
      </w:r>
      <w:proofErr w:type="spellStart"/>
      <w:r w:rsidRPr="00E73B98">
        <w:rPr>
          <w:rFonts w:eastAsia="Arial" w:cs="Arial"/>
          <w:color w:val="000000" w:themeColor="text1"/>
          <w:szCs w:val="24"/>
          <w:lang w:val="es-CO"/>
        </w:rPr>
        <w:t>Guarquin</w:t>
      </w:r>
      <w:proofErr w:type="spellEnd"/>
    </w:p>
    <w:p w14:paraId="7FA14813" w14:textId="403E9BDF" w:rsidR="00E73B98" w:rsidRPr="00E73B98" w:rsidRDefault="00E73B98" w:rsidP="00E73B98">
      <w:pPr>
        <w:pStyle w:val="Textoindependiente"/>
        <w:numPr>
          <w:ilvl w:val="0"/>
          <w:numId w:val="9"/>
        </w:numPr>
        <w:jc w:val="left"/>
        <w:rPr>
          <w:color w:val="000000" w:themeColor="text1"/>
          <w:szCs w:val="24"/>
          <w:lang w:val="es-CO"/>
        </w:rPr>
      </w:pPr>
      <w:r w:rsidRPr="00E73B98">
        <w:rPr>
          <w:color w:val="000000" w:themeColor="text1"/>
          <w:szCs w:val="24"/>
          <w:lang w:val="es-CO"/>
        </w:rPr>
        <w:t>Luisa Fernanda Pinzón Gamboa</w:t>
      </w:r>
    </w:p>
    <w:p w14:paraId="25607E40" w14:textId="60283273" w:rsidR="00E73B98" w:rsidRPr="00E73B98" w:rsidRDefault="00E73B98" w:rsidP="00E73B98">
      <w:pPr>
        <w:pStyle w:val="Textoindependiente"/>
        <w:numPr>
          <w:ilvl w:val="0"/>
          <w:numId w:val="9"/>
        </w:numPr>
        <w:jc w:val="left"/>
        <w:rPr>
          <w:color w:val="000000" w:themeColor="text1"/>
          <w:szCs w:val="24"/>
          <w:lang w:val="es-CO"/>
        </w:rPr>
      </w:pPr>
      <w:r w:rsidRPr="00E73B98">
        <w:rPr>
          <w:color w:val="000000" w:themeColor="text1"/>
          <w:szCs w:val="24"/>
          <w:lang w:val="es-CO"/>
        </w:rPr>
        <w:t>William Sebastián Pisco Parrado</w:t>
      </w:r>
    </w:p>
    <w:p w14:paraId="6BB40800" w14:textId="41807AD6" w:rsidR="00E73B98" w:rsidRPr="00E73B98" w:rsidRDefault="00E73B98" w:rsidP="00E73B98">
      <w:pPr>
        <w:pStyle w:val="Textoindependiente"/>
        <w:numPr>
          <w:ilvl w:val="0"/>
          <w:numId w:val="9"/>
        </w:numPr>
        <w:jc w:val="left"/>
        <w:rPr>
          <w:color w:val="000000" w:themeColor="text1"/>
          <w:szCs w:val="24"/>
          <w:lang w:val="es-CO"/>
        </w:rPr>
      </w:pPr>
      <w:r w:rsidRPr="00E73B98">
        <w:rPr>
          <w:color w:val="000000" w:themeColor="text1"/>
          <w:szCs w:val="24"/>
          <w:lang w:val="es-CO"/>
        </w:rPr>
        <w:t>Fabian Rosas Rosas</w:t>
      </w:r>
    </w:p>
    <w:p w14:paraId="71656486" w14:textId="59816344" w:rsidR="00E73B98" w:rsidRPr="00E73B98" w:rsidRDefault="00E73B98" w:rsidP="00E73B98">
      <w:pPr>
        <w:pStyle w:val="Textoindependiente"/>
        <w:numPr>
          <w:ilvl w:val="0"/>
          <w:numId w:val="9"/>
        </w:numPr>
        <w:jc w:val="left"/>
        <w:rPr>
          <w:color w:val="000000" w:themeColor="text1"/>
          <w:szCs w:val="24"/>
          <w:lang w:val="es-CO"/>
        </w:rPr>
      </w:pPr>
      <w:r w:rsidRPr="00E73B98">
        <w:rPr>
          <w:color w:val="000000" w:themeColor="text1"/>
          <w:szCs w:val="24"/>
          <w:lang w:val="es-CO"/>
        </w:rPr>
        <w:t xml:space="preserve">María Alejandra Gallego Sepúlveda </w:t>
      </w:r>
    </w:p>
    <w:p w14:paraId="0839BCB5" w14:textId="01C07087" w:rsidR="00E73B98" w:rsidRPr="00E73B98" w:rsidRDefault="00E73B98" w:rsidP="00E73B98">
      <w:pPr>
        <w:pStyle w:val="Textoindependiente"/>
        <w:numPr>
          <w:ilvl w:val="0"/>
          <w:numId w:val="9"/>
        </w:numPr>
        <w:jc w:val="left"/>
        <w:rPr>
          <w:color w:val="000000" w:themeColor="text1"/>
          <w:szCs w:val="24"/>
          <w:lang w:val="es-CO"/>
        </w:rPr>
      </w:pPr>
      <w:r w:rsidRPr="00E73B98">
        <w:rPr>
          <w:color w:val="000000" w:themeColor="text1"/>
          <w:szCs w:val="24"/>
          <w:lang w:val="es-CO"/>
        </w:rPr>
        <w:t xml:space="preserve">Oscar Guerra </w:t>
      </w:r>
      <w:proofErr w:type="spellStart"/>
      <w:r w:rsidRPr="00E73B98">
        <w:rPr>
          <w:color w:val="000000" w:themeColor="text1"/>
          <w:szCs w:val="24"/>
          <w:lang w:val="es-CO"/>
        </w:rPr>
        <w:t>Levette</w:t>
      </w:r>
      <w:proofErr w:type="spellEnd"/>
    </w:p>
    <w:p w14:paraId="5A759A09" w14:textId="77777777" w:rsidR="00E73B98" w:rsidRPr="00DF668B" w:rsidRDefault="00E73B98" w:rsidP="68CF97A3">
      <w:pPr>
        <w:pStyle w:val="Textoindependiente"/>
        <w:jc w:val="left"/>
        <w:rPr>
          <w:b/>
          <w:bCs/>
          <w:szCs w:val="24"/>
          <w:lang w:val="es-CO"/>
        </w:rPr>
      </w:pPr>
    </w:p>
    <w:p w14:paraId="1BF2495E" w14:textId="509550B8" w:rsidR="68CF97A3" w:rsidRPr="00DF668B" w:rsidRDefault="68CF97A3" w:rsidP="68CF97A3">
      <w:pPr>
        <w:pStyle w:val="Textoindependiente"/>
        <w:jc w:val="left"/>
        <w:rPr>
          <w:b/>
          <w:bCs/>
          <w:szCs w:val="24"/>
          <w:lang w:val="es-CO"/>
        </w:rPr>
      </w:pPr>
    </w:p>
    <w:p w14:paraId="37264207" w14:textId="77777777" w:rsidR="004C0C4B" w:rsidRPr="00DF668B" w:rsidRDefault="004C0C4B" w:rsidP="004C0C4B">
      <w:pPr>
        <w:pStyle w:val="Textoindependiente"/>
        <w:jc w:val="left"/>
        <w:rPr>
          <w:rFonts w:cs="Arial"/>
          <w:szCs w:val="24"/>
          <w:lang w:val="es-CO"/>
        </w:rPr>
      </w:pPr>
    </w:p>
    <w:p w14:paraId="4A65F1E2" w14:textId="77777777" w:rsidR="004C0C4B" w:rsidRPr="00DF668B" w:rsidRDefault="004C0C4B" w:rsidP="004C0C4B">
      <w:pPr>
        <w:pStyle w:val="Textoindependiente"/>
        <w:jc w:val="left"/>
        <w:rPr>
          <w:rFonts w:cs="Arial"/>
          <w:b/>
          <w:szCs w:val="24"/>
          <w:lang w:val="es-CO"/>
        </w:rPr>
      </w:pPr>
      <w:r w:rsidRPr="00DF668B">
        <w:rPr>
          <w:rFonts w:cs="Arial"/>
          <w:b/>
          <w:szCs w:val="24"/>
          <w:lang w:val="es-CO"/>
        </w:rPr>
        <w:t>ORDEN DEL DÍA</w:t>
      </w:r>
    </w:p>
    <w:p w14:paraId="43FD4CCF" w14:textId="77777777" w:rsidR="004C0C4B" w:rsidRPr="00DF668B" w:rsidRDefault="004C0C4B" w:rsidP="004C0C4B">
      <w:pPr>
        <w:pStyle w:val="Textoindependiente"/>
        <w:jc w:val="left"/>
        <w:rPr>
          <w:rFonts w:cs="Arial"/>
          <w:szCs w:val="24"/>
          <w:lang w:val="es-CO"/>
        </w:rPr>
      </w:pPr>
    </w:p>
    <w:p w14:paraId="6F6EE432" w14:textId="661A1060" w:rsidR="004C0C4B" w:rsidRPr="00DF668B" w:rsidRDefault="00E73B98" w:rsidP="004C0C4B">
      <w:pPr>
        <w:pStyle w:val="Textoindependiente"/>
        <w:numPr>
          <w:ilvl w:val="0"/>
          <w:numId w:val="8"/>
        </w:numPr>
        <w:jc w:val="left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>Revisión reservas 2025</w:t>
      </w:r>
    </w:p>
    <w:p w14:paraId="2FDA6B3B" w14:textId="38BEAB48" w:rsidR="007B3153" w:rsidRPr="00DF668B" w:rsidRDefault="00E73B98" w:rsidP="004C0C4B">
      <w:pPr>
        <w:pStyle w:val="Textoindependiente"/>
        <w:numPr>
          <w:ilvl w:val="0"/>
          <w:numId w:val="8"/>
        </w:numPr>
        <w:jc w:val="left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>Revisión avance etapa precontractual procesos 2026</w:t>
      </w:r>
    </w:p>
    <w:p w14:paraId="0C35354D" w14:textId="77777777" w:rsidR="004C0C4B" w:rsidRDefault="004C0C4B" w:rsidP="00E73B98">
      <w:pPr>
        <w:pStyle w:val="Textoindependiente"/>
        <w:jc w:val="left"/>
        <w:rPr>
          <w:rFonts w:cs="Arial"/>
          <w:szCs w:val="24"/>
          <w:lang w:val="es-CO"/>
        </w:rPr>
      </w:pPr>
    </w:p>
    <w:p w14:paraId="46A2CFA9" w14:textId="77777777" w:rsidR="00E73B98" w:rsidRDefault="00E73B98" w:rsidP="00E73B98">
      <w:pPr>
        <w:pStyle w:val="Textoindependiente"/>
        <w:jc w:val="left"/>
        <w:rPr>
          <w:rFonts w:cs="Arial"/>
          <w:szCs w:val="24"/>
          <w:lang w:val="es-CO"/>
        </w:rPr>
      </w:pPr>
    </w:p>
    <w:p w14:paraId="56E1FD39" w14:textId="77777777" w:rsidR="00E73B98" w:rsidRPr="00E73B98" w:rsidRDefault="00E73B98" w:rsidP="00E73B98">
      <w:pPr>
        <w:pStyle w:val="Textoindependiente"/>
        <w:jc w:val="left"/>
        <w:rPr>
          <w:rFonts w:cs="Arial"/>
          <w:szCs w:val="24"/>
          <w:lang w:val="es-CO"/>
        </w:rPr>
      </w:pPr>
    </w:p>
    <w:p w14:paraId="704A6F9C" w14:textId="77777777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4C03D5D1" w14:textId="39A5C1A1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  <w:r w:rsidRPr="00DF668B">
        <w:rPr>
          <w:rFonts w:cs="Arial"/>
          <w:b/>
          <w:szCs w:val="24"/>
          <w:lang w:val="es-CO"/>
        </w:rPr>
        <w:lastRenderedPageBreak/>
        <w:t>DESARROLLO</w:t>
      </w:r>
      <w:r w:rsidR="00A02DC7" w:rsidRPr="00DF668B">
        <w:rPr>
          <w:rFonts w:cs="Arial"/>
          <w:b/>
          <w:szCs w:val="24"/>
          <w:lang w:val="es-CO"/>
        </w:rPr>
        <w:t>:</w:t>
      </w:r>
      <w:r w:rsidR="007B3153" w:rsidRPr="00DF668B">
        <w:rPr>
          <w:rFonts w:cs="Arial"/>
          <w:b/>
          <w:szCs w:val="24"/>
          <w:lang w:val="es-CO"/>
        </w:rPr>
        <w:t xml:space="preserve"> </w:t>
      </w:r>
    </w:p>
    <w:p w14:paraId="4A2E83C6" w14:textId="77777777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7627A4AF" w14:textId="1FD29EEB" w:rsidR="00E73B98" w:rsidRPr="00E73B98" w:rsidRDefault="00E73B98" w:rsidP="00E73B98">
      <w:pPr>
        <w:pStyle w:val="Textoindependiente"/>
        <w:numPr>
          <w:ilvl w:val="0"/>
          <w:numId w:val="7"/>
        </w:numPr>
        <w:jc w:val="left"/>
        <w:rPr>
          <w:rFonts w:cs="Arial"/>
          <w:b/>
          <w:bCs/>
          <w:szCs w:val="24"/>
          <w:lang w:val="es-CO"/>
        </w:rPr>
      </w:pPr>
      <w:r w:rsidRPr="00E73B98">
        <w:rPr>
          <w:rFonts w:cs="Arial"/>
          <w:b/>
          <w:bCs/>
          <w:szCs w:val="24"/>
          <w:lang w:val="es-CO"/>
        </w:rPr>
        <w:t>Revisión reservas 2025</w:t>
      </w:r>
      <w:r>
        <w:rPr>
          <w:rFonts w:cs="Arial"/>
          <w:b/>
          <w:bCs/>
          <w:szCs w:val="24"/>
          <w:lang w:val="es-CO"/>
        </w:rPr>
        <w:t>.</w:t>
      </w:r>
    </w:p>
    <w:p w14:paraId="328064EA" w14:textId="77777777" w:rsidR="00E73B98" w:rsidRDefault="00E73B98" w:rsidP="00E73B98">
      <w:pPr>
        <w:pStyle w:val="Textoindependiente"/>
        <w:ind w:left="720"/>
        <w:rPr>
          <w:rFonts w:cs="Arial"/>
          <w:szCs w:val="24"/>
          <w:lang w:val="es-CO"/>
        </w:rPr>
      </w:pPr>
    </w:p>
    <w:p w14:paraId="75821C64" w14:textId="1BFE54DE" w:rsidR="004C0C4B" w:rsidRPr="00E73B98" w:rsidRDefault="00E73B98" w:rsidP="00E73B98">
      <w:pPr>
        <w:pStyle w:val="Textoindependiente"/>
        <w:numPr>
          <w:ilvl w:val="1"/>
          <w:numId w:val="7"/>
        </w:numPr>
        <w:rPr>
          <w:rFonts w:cs="Arial"/>
          <w:b/>
          <w:bCs/>
          <w:szCs w:val="24"/>
          <w:lang w:val="es-CO"/>
        </w:rPr>
      </w:pPr>
      <w:r w:rsidRPr="00E73B98">
        <w:rPr>
          <w:rFonts w:cs="Arial"/>
          <w:b/>
          <w:bCs/>
          <w:szCs w:val="24"/>
          <w:lang w:val="es-CO"/>
        </w:rPr>
        <w:t>Procesos persona Jurídica</w:t>
      </w:r>
      <w:r w:rsidR="00D64ACB">
        <w:rPr>
          <w:rFonts w:cs="Arial"/>
          <w:b/>
          <w:bCs/>
          <w:szCs w:val="24"/>
          <w:lang w:val="es-CO"/>
        </w:rPr>
        <w:t>.</w:t>
      </w:r>
    </w:p>
    <w:p w14:paraId="3910CD36" w14:textId="77777777" w:rsidR="00E73B98" w:rsidRPr="00DF668B" w:rsidRDefault="00E73B98" w:rsidP="00E73B98">
      <w:pPr>
        <w:pStyle w:val="Textoindependiente"/>
        <w:ind w:left="720"/>
        <w:rPr>
          <w:rFonts w:cs="Arial"/>
          <w:szCs w:val="24"/>
          <w:lang w:val="es-CO"/>
        </w:rPr>
      </w:pPr>
    </w:p>
    <w:p w14:paraId="369546F4" w14:textId="77777777" w:rsidR="00D64ACB" w:rsidRPr="00D64ACB" w:rsidRDefault="00D64ACB" w:rsidP="00E73B98">
      <w:pPr>
        <w:pStyle w:val="Prrafodelista"/>
        <w:numPr>
          <w:ilvl w:val="0"/>
          <w:numId w:val="11"/>
        </w:numPr>
        <w:spacing w:after="160" w:line="278" w:lineRule="auto"/>
        <w:contextualSpacing/>
        <w:rPr>
          <w:rFonts w:cs="Arial"/>
          <w:sz w:val="24"/>
          <w:szCs w:val="24"/>
          <w:lang w:val="es-MX"/>
        </w:rPr>
      </w:pPr>
      <w:r w:rsidRPr="00D64ACB">
        <w:rPr>
          <w:rFonts w:cs="Arial"/>
          <w:sz w:val="24"/>
          <w:szCs w:val="24"/>
        </w:rPr>
        <w:t>GGC-1731-2025</w:t>
      </w:r>
      <w:r>
        <w:rPr>
          <w:rFonts w:cs="Arial"/>
          <w:sz w:val="24"/>
          <w:szCs w:val="24"/>
        </w:rPr>
        <w:t xml:space="preserve"> </w:t>
      </w:r>
      <w:r w:rsidRPr="00D64ACB">
        <w:rPr>
          <w:rFonts w:cs="Arial"/>
          <w:sz w:val="24"/>
          <w:szCs w:val="24"/>
        </w:rPr>
        <w:t>ASOCIACION DE CABILDOS INDIGENAS DE CALDAS ACICAL- CRIDEC ACICAL</w:t>
      </w:r>
      <w:r>
        <w:rPr>
          <w:rFonts w:cs="Arial"/>
          <w:sz w:val="24"/>
          <w:szCs w:val="24"/>
        </w:rPr>
        <w:t>:</w:t>
      </w:r>
    </w:p>
    <w:p w14:paraId="3D24EE3C" w14:textId="752F50A2" w:rsidR="00E73B98" w:rsidRDefault="00F600CE" w:rsidP="00D64ACB">
      <w:pPr>
        <w:pStyle w:val="Prrafodelista"/>
        <w:spacing w:after="160" w:line="278" w:lineRule="auto"/>
        <w:ind w:left="720"/>
        <w:contextualSpacing/>
        <w:rPr>
          <w:rFonts w:cs="Arial"/>
          <w:sz w:val="24"/>
          <w:szCs w:val="24"/>
          <w:lang w:val="es-MX"/>
        </w:rPr>
      </w:pPr>
      <w:r>
        <w:rPr>
          <w:rFonts w:cs="Arial"/>
          <w:sz w:val="24"/>
          <w:szCs w:val="24"/>
          <w:lang w:val="es-MX"/>
        </w:rPr>
        <w:t>Responsable:</w:t>
      </w:r>
      <w:r w:rsidR="00E73B98" w:rsidRPr="00E73B98">
        <w:rPr>
          <w:rFonts w:cs="Arial"/>
          <w:sz w:val="24"/>
          <w:szCs w:val="24"/>
          <w:lang w:val="es-MX"/>
        </w:rPr>
        <w:t xml:space="preserve"> Fabian </w:t>
      </w:r>
      <w:r>
        <w:rPr>
          <w:rFonts w:cs="Arial"/>
          <w:sz w:val="24"/>
          <w:szCs w:val="24"/>
          <w:lang w:val="es-MX"/>
        </w:rPr>
        <w:t>Rosas</w:t>
      </w:r>
    </w:p>
    <w:p w14:paraId="12667B99" w14:textId="5CA3C20D" w:rsidR="00F600CE" w:rsidRDefault="00F600CE" w:rsidP="00D64ACB">
      <w:pPr>
        <w:pStyle w:val="Prrafodelista"/>
        <w:spacing w:after="160" w:line="278" w:lineRule="auto"/>
        <w:ind w:left="720"/>
        <w:contextualSpacing/>
        <w:rPr>
          <w:rFonts w:cs="Arial"/>
          <w:sz w:val="24"/>
          <w:szCs w:val="24"/>
          <w:lang w:val="es-MX"/>
        </w:rPr>
      </w:pPr>
      <w:r w:rsidRPr="00F600CE">
        <w:rPr>
          <w:rFonts w:cs="Arial"/>
          <w:sz w:val="24"/>
          <w:szCs w:val="24"/>
          <w:lang w:val="es-MX"/>
        </w:rPr>
        <w:t>Este convenio cuenta con supervisión compartida y uno de los compromiso</w:t>
      </w:r>
      <w:r>
        <w:rPr>
          <w:rFonts w:cs="Arial"/>
          <w:sz w:val="24"/>
          <w:szCs w:val="24"/>
          <w:lang w:val="es-MX"/>
        </w:rPr>
        <w:t>s</w:t>
      </w:r>
      <w:r w:rsidRPr="00F600CE">
        <w:rPr>
          <w:rFonts w:cs="Arial"/>
          <w:sz w:val="24"/>
          <w:szCs w:val="24"/>
          <w:lang w:val="es-MX"/>
        </w:rPr>
        <w:t xml:space="preserve"> con la OAAS es que desde esa dependencia se </w:t>
      </w:r>
      <w:r w:rsidRPr="00F600CE">
        <w:rPr>
          <w:rFonts w:cs="Arial"/>
          <w:sz w:val="24"/>
          <w:szCs w:val="24"/>
          <w:lang w:val="es-MX"/>
        </w:rPr>
        <w:t xml:space="preserve">gestione </w:t>
      </w:r>
      <w:r w:rsidRPr="00F600CE">
        <w:rPr>
          <w:rFonts w:cs="Arial"/>
          <w:sz w:val="24"/>
          <w:szCs w:val="24"/>
          <w:lang w:val="es-MX"/>
        </w:rPr>
        <w:t>el desembolso pendiente.</w:t>
      </w:r>
    </w:p>
    <w:p w14:paraId="208A6390" w14:textId="03D05154" w:rsidR="00F600CE" w:rsidRPr="00E73B98" w:rsidRDefault="00F600CE" w:rsidP="00D64ACB">
      <w:pPr>
        <w:pStyle w:val="Prrafodelista"/>
        <w:spacing w:after="160" w:line="278" w:lineRule="auto"/>
        <w:ind w:left="720"/>
        <w:contextualSpacing/>
        <w:rPr>
          <w:rFonts w:cs="Arial"/>
          <w:sz w:val="24"/>
          <w:szCs w:val="24"/>
          <w:lang w:val="es-MX"/>
        </w:rPr>
      </w:pPr>
      <w:r w:rsidRPr="00F600CE">
        <w:rPr>
          <w:rFonts w:cs="Arial"/>
          <w:sz w:val="24"/>
          <w:szCs w:val="24"/>
          <w:lang w:val="es-MX"/>
        </w:rPr>
        <w:t>Está pendiente radicación de última factura.</w:t>
      </w:r>
    </w:p>
    <w:p w14:paraId="2A063AEE" w14:textId="77777777" w:rsidR="00F600CE" w:rsidRDefault="00F600CE" w:rsidP="00F600CE">
      <w:pPr>
        <w:pStyle w:val="Prrafodelista"/>
        <w:spacing w:after="160" w:line="278" w:lineRule="auto"/>
        <w:ind w:left="720"/>
        <w:contextualSpacing/>
        <w:rPr>
          <w:rFonts w:cs="Arial"/>
          <w:sz w:val="24"/>
          <w:szCs w:val="24"/>
          <w:lang w:val="es-MX"/>
        </w:rPr>
      </w:pPr>
      <w:r>
        <w:rPr>
          <w:rFonts w:cs="Arial"/>
          <w:sz w:val="24"/>
          <w:szCs w:val="24"/>
          <w:lang w:val="es-MX"/>
        </w:rPr>
        <w:t>Compromiso: radicación a</w:t>
      </w:r>
      <w:r w:rsidR="00E73B98" w:rsidRPr="00E73B98">
        <w:rPr>
          <w:rFonts w:cs="Arial"/>
          <w:sz w:val="24"/>
          <w:szCs w:val="24"/>
          <w:lang w:val="es-MX"/>
        </w:rPr>
        <w:t xml:space="preserve"> 15 de junio</w:t>
      </w:r>
    </w:p>
    <w:p w14:paraId="076FAAE4" w14:textId="1E9089E1" w:rsidR="00E73B98" w:rsidRPr="00E73B98" w:rsidRDefault="00E73B98" w:rsidP="00F600CE">
      <w:pPr>
        <w:pStyle w:val="Prrafodelista"/>
        <w:spacing w:after="160" w:line="278" w:lineRule="auto"/>
        <w:ind w:left="720"/>
        <w:contextualSpacing/>
        <w:rPr>
          <w:rFonts w:cs="Arial"/>
          <w:sz w:val="24"/>
          <w:szCs w:val="24"/>
          <w:lang w:val="es-MX"/>
        </w:rPr>
      </w:pPr>
      <w:r w:rsidRPr="00E73B98">
        <w:rPr>
          <w:rFonts w:cs="Arial"/>
          <w:sz w:val="24"/>
          <w:szCs w:val="24"/>
          <w:lang w:val="es-MX"/>
        </w:rPr>
        <w:t>Trámite de radicación y liquidación a cargos de La OAAS</w:t>
      </w:r>
    </w:p>
    <w:p w14:paraId="61FBB07D" w14:textId="77777777" w:rsidR="00E73B98" w:rsidRPr="00E73B98" w:rsidRDefault="00E73B98" w:rsidP="00E73B98">
      <w:pPr>
        <w:pStyle w:val="Prrafodelista"/>
        <w:rPr>
          <w:rFonts w:cs="Arial"/>
          <w:sz w:val="24"/>
          <w:szCs w:val="24"/>
          <w:lang w:val="es-MX"/>
        </w:rPr>
      </w:pPr>
    </w:p>
    <w:p w14:paraId="534E6D1A" w14:textId="117F1892" w:rsidR="00E73231" w:rsidRPr="00E73231" w:rsidRDefault="00E73231" w:rsidP="00E73B98">
      <w:pPr>
        <w:pStyle w:val="Prrafodelista"/>
        <w:numPr>
          <w:ilvl w:val="0"/>
          <w:numId w:val="11"/>
        </w:numPr>
        <w:spacing w:after="160" w:line="278" w:lineRule="auto"/>
        <w:contextualSpacing/>
        <w:rPr>
          <w:rFonts w:cs="Arial"/>
          <w:sz w:val="24"/>
          <w:szCs w:val="24"/>
          <w:lang w:val="es-MX"/>
        </w:rPr>
      </w:pPr>
      <w:r w:rsidRPr="00E73231">
        <w:rPr>
          <w:rFonts w:cs="Arial"/>
          <w:sz w:val="24"/>
          <w:szCs w:val="24"/>
        </w:rPr>
        <w:t>GGC-1903-2025</w:t>
      </w:r>
      <w:r>
        <w:rPr>
          <w:rFonts w:cs="Arial"/>
          <w:sz w:val="24"/>
          <w:szCs w:val="24"/>
        </w:rPr>
        <w:t xml:space="preserve"> UNIVERSIDAD NACIONAL DE COLOMBIA:</w:t>
      </w:r>
    </w:p>
    <w:p w14:paraId="0FAE8614" w14:textId="46369328" w:rsidR="00E73B98" w:rsidRDefault="00E73B98" w:rsidP="00E73231">
      <w:pPr>
        <w:pStyle w:val="Prrafodelista"/>
        <w:spacing w:after="160" w:line="278" w:lineRule="auto"/>
        <w:ind w:left="720"/>
        <w:contextualSpacing/>
        <w:rPr>
          <w:rFonts w:cs="Arial"/>
          <w:sz w:val="24"/>
          <w:szCs w:val="24"/>
          <w:lang w:val="es-MX"/>
        </w:rPr>
      </w:pPr>
      <w:r w:rsidRPr="00E73B98">
        <w:rPr>
          <w:rFonts w:cs="Arial"/>
          <w:sz w:val="24"/>
          <w:szCs w:val="24"/>
          <w:lang w:val="es-MX"/>
        </w:rPr>
        <w:t xml:space="preserve">Convenio </w:t>
      </w:r>
      <w:r w:rsidR="00E73231">
        <w:rPr>
          <w:rFonts w:cs="Arial"/>
          <w:sz w:val="24"/>
          <w:szCs w:val="24"/>
          <w:lang w:val="es-MX"/>
        </w:rPr>
        <w:t xml:space="preserve">de </w:t>
      </w:r>
      <w:r w:rsidRPr="00E73B98">
        <w:rPr>
          <w:rFonts w:cs="Arial"/>
          <w:sz w:val="24"/>
          <w:szCs w:val="24"/>
          <w:lang w:val="es-MX"/>
        </w:rPr>
        <w:t xml:space="preserve">asociatividad en ejecución hasta </w:t>
      </w:r>
      <w:r w:rsidR="00E73231">
        <w:rPr>
          <w:rFonts w:cs="Arial"/>
          <w:sz w:val="24"/>
          <w:szCs w:val="24"/>
          <w:lang w:val="es-MX"/>
        </w:rPr>
        <w:t xml:space="preserve">el </w:t>
      </w:r>
      <w:r w:rsidRPr="00E73B98">
        <w:rPr>
          <w:rFonts w:cs="Arial"/>
          <w:sz w:val="24"/>
          <w:szCs w:val="24"/>
          <w:lang w:val="es-MX"/>
        </w:rPr>
        <w:t xml:space="preserve">30 de junio </w:t>
      </w:r>
      <w:r w:rsidR="00E73231">
        <w:rPr>
          <w:rFonts w:cs="Arial"/>
          <w:sz w:val="24"/>
          <w:szCs w:val="24"/>
          <w:lang w:val="es-MX"/>
        </w:rPr>
        <w:t>de 2026.</w:t>
      </w:r>
    </w:p>
    <w:p w14:paraId="355A5880" w14:textId="437BEC5D" w:rsidR="00E73B98" w:rsidRPr="00E73231" w:rsidRDefault="00E73231" w:rsidP="00E73231">
      <w:pPr>
        <w:pStyle w:val="Prrafodelista"/>
        <w:spacing w:after="160" w:line="278" w:lineRule="auto"/>
        <w:ind w:left="720"/>
        <w:contextualSpacing/>
        <w:rPr>
          <w:rFonts w:cs="Arial"/>
          <w:sz w:val="24"/>
          <w:szCs w:val="24"/>
          <w:lang w:val="es-MX"/>
        </w:rPr>
      </w:pPr>
      <w:r w:rsidRPr="00E73231">
        <w:rPr>
          <w:rFonts w:cs="Arial"/>
          <w:sz w:val="24"/>
          <w:szCs w:val="24"/>
        </w:rPr>
        <w:t xml:space="preserve">Luego de </w:t>
      </w:r>
      <w:r w:rsidRPr="00E73231">
        <w:rPr>
          <w:rFonts w:cs="Arial"/>
          <w:sz w:val="24"/>
          <w:szCs w:val="24"/>
        </w:rPr>
        <w:t>validación</w:t>
      </w:r>
      <w:r w:rsidRPr="00E73231">
        <w:rPr>
          <w:rFonts w:cs="Arial"/>
          <w:sz w:val="24"/>
          <w:szCs w:val="24"/>
        </w:rPr>
        <w:t xml:space="preserve"> y visto bueno de los productos se estima la radicación del </w:t>
      </w:r>
      <w:r w:rsidRPr="00E73231">
        <w:rPr>
          <w:rFonts w:cs="Arial"/>
          <w:sz w:val="24"/>
          <w:szCs w:val="24"/>
        </w:rPr>
        <w:t>último</w:t>
      </w:r>
      <w:r w:rsidRPr="00E73231">
        <w:rPr>
          <w:rFonts w:cs="Arial"/>
          <w:sz w:val="24"/>
          <w:szCs w:val="24"/>
        </w:rPr>
        <w:t xml:space="preserve"> pago</w:t>
      </w:r>
      <w:r>
        <w:rPr>
          <w:rFonts w:cs="Arial"/>
          <w:sz w:val="24"/>
          <w:szCs w:val="24"/>
        </w:rPr>
        <w:t xml:space="preserve"> el </w:t>
      </w:r>
      <w:r w:rsidR="00E73B98" w:rsidRPr="00E73231">
        <w:rPr>
          <w:rFonts w:cs="Arial"/>
          <w:sz w:val="24"/>
          <w:szCs w:val="24"/>
          <w:lang w:val="es-MX"/>
        </w:rPr>
        <w:t>15 de junio</w:t>
      </w:r>
      <w:r>
        <w:rPr>
          <w:rFonts w:cs="Arial"/>
          <w:sz w:val="24"/>
          <w:szCs w:val="24"/>
          <w:lang w:val="es-MX"/>
        </w:rPr>
        <w:t xml:space="preserve"> de 2026.</w:t>
      </w:r>
    </w:p>
    <w:p w14:paraId="6601F8EB" w14:textId="77777777" w:rsidR="00E73B98" w:rsidRPr="00E73B98" w:rsidRDefault="00E73B98" w:rsidP="00E73B98">
      <w:pPr>
        <w:pStyle w:val="Prrafodelista"/>
        <w:rPr>
          <w:rFonts w:cs="Arial"/>
          <w:sz w:val="24"/>
          <w:szCs w:val="24"/>
          <w:lang w:val="es-MX"/>
        </w:rPr>
      </w:pPr>
    </w:p>
    <w:p w14:paraId="74B74814" w14:textId="151401AE" w:rsidR="00E73B98" w:rsidRDefault="00BB56D5" w:rsidP="00753E57">
      <w:pPr>
        <w:pStyle w:val="Prrafodelista"/>
        <w:numPr>
          <w:ilvl w:val="0"/>
          <w:numId w:val="11"/>
        </w:numPr>
        <w:spacing w:after="160" w:line="278" w:lineRule="auto"/>
        <w:contextualSpacing/>
        <w:rPr>
          <w:rFonts w:cs="Arial"/>
          <w:sz w:val="24"/>
          <w:szCs w:val="24"/>
          <w:lang w:val="es-MX"/>
        </w:rPr>
      </w:pPr>
      <w:r w:rsidRPr="00BB56D5">
        <w:rPr>
          <w:rFonts w:cs="Arial"/>
          <w:sz w:val="24"/>
          <w:szCs w:val="24"/>
          <w:lang w:val="es-MX"/>
        </w:rPr>
        <w:t>GGC-1897-2025</w:t>
      </w:r>
      <w:r w:rsidRPr="00BB56D5">
        <w:rPr>
          <w:rFonts w:cs="Arial"/>
          <w:sz w:val="24"/>
          <w:szCs w:val="24"/>
          <w:lang w:val="es-MX"/>
        </w:rPr>
        <w:t xml:space="preserve"> </w:t>
      </w:r>
      <w:r w:rsidR="00DC2679" w:rsidRPr="00DC2679">
        <w:rPr>
          <w:rFonts w:cs="Arial"/>
          <w:sz w:val="24"/>
          <w:szCs w:val="24"/>
        </w:rPr>
        <w:t xml:space="preserve">ORGANIZACION NACIONAL DE LOS PUEBLOS INDIGENAS DE LA AMAZONIA COLOMBIANA- </w:t>
      </w:r>
      <w:r w:rsidR="00E73B98" w:rsidRPr="00BB56D5">
        <w:rPr>
          <w:rFonts w:cs="Arial"/>
          <w:sz w:val="24"/>
          <w:szCs w:val="24"/>
          <w:lang w:val="es-MX"/>
        </w:rPr>
        <w:t xml:space="preserve">OPICAC: ejecución hasta el 30 de junio </w:t>
      </w:r>
    </w:p>
    <w:p w14:paraId="5373B0D3" w14:textId="3C664B3F" w:rsidR="00E73B98" w:rsidRDefault="00BB56D5" w:rsidP="00B0323E">
      <w:pPr>
        <w:pStyle w:val="Prrafodelista"/>
        <w:spacing w:after="160" w:line="278" w:lineRule="auto"/>
        <w:ind w:left="720"/>
        <w:contextualSpacing/>
        <w:rPr>
          <w:rFonts w:cs="Arial"/>
          <w:sz w:val="24"/>
          <w:szCs w:val="24"/>
          <w:lang w:val="es-MX"/>
        </w:rPr>
      </w:pPr>
      <w:r w:rsidRPr="00BB56D5">
        <w:rPr>
          <w:rFonts w:cs="Arial"/>
          <w:sz w:val="24"/>
          <w:szCs w:val="24"/>
        </w:rPr>
        <w:t>En atención a que la Organización solo ha recibido un desembolso</w:t>
      </w:r>
      <w:r>
        <w:rPr>
          <w:rFonts w:cs="Arial"/>
          <w:sz w:val="24"/>
          <w:szCs w:val="24"/>
        </w:rPr>
        <w:t>,</w:t>
      </w:r>
      <w:r w:rsidRPr="00BB56D5">
        <w:rPr>
          <w:rFonts w:cs="Arial"/>
          <w:sz w:val="24"/>
          <w:szCs w:val="24"/>
        </w:rPr>
        <w:t xml:space="preserve"> no ha podido cumplir con todos los productos acordados y actualmente tiene pendientes dos desembolsos</w:t>
      </w:r>
      <w:r>
        <w:rPr>
          <w:rFonts w:cs="Arial"/>
          <w:sz w:val="24"/>
          <w:szCs w:val="24"/>
        </w:rPr>
        <w:t>, de lo</w:t>
      </w:r>
      <w:r w:rsidR="00B0323E">
        <w:rPr>
          <w:rFonts w:cs="Arial"/>
          <w:sz w:val="24"/>
          <w:szCs w:val="24"/>
        </w:rPr>
        <w:t>s</w:t>
      </w:r>
      <w:r>
        <w:rPr>
          <w:rFonts w:cs="Arial"/>
          <w:sz w:val="24"/>
          <w:szCs w:val="24"/>
        </w:rPr>
        <w:t xml:space="preserve"> cuales el segundo desembolso incluye </w:t>
      </w:r>
      <w:r w:rsidR="00E73B98" w:rsidRPr="00E73B98">
        <w:rPr>
          <w:rFonts w:cs="Arial"/>
          <w:sz w:val="24"/>
          <w:szCs w:val="24"/>
          <w:lang w:val="es-MX"/>
        </w:rPr>
        <w:t>11 productos</w:t>
      </w:r>
      <w:r>
        <w:rPr>
          <w:rFonts w:cs="Arial"/>
          <w:sz w:val="24"/>
          <w:szCs w:val="24"/>
          <w:lang w:val="es-MX"/>
        </w:rPr>
        <w:t xml:space="preserve">. </w:t>
      </w:r>
      <w:r w:rsidR="00E73B98" w:rsidRPr="00E73B98">
        <w:rPr>
          <w:rFonts w:cs="Arial"/>
          <w:sz w:val="24"/>
          <w:szCs w:val="24"/>
          <w:lang w:val="es-MX"/>
        </w:rPr>
        <w:t>Se prevé solicitud de prórroga hasta agosto</w:t>
      </w:r>
      <w:r w:rsidR="00B0323E">
        <w:rPr>
          <w:rFonts w:cs="Arial"/>
          <w:sz w:val="24"/>
          <w:szCs w:val="24"/>
          <w:lang w:val="es-MX"/>
        </w:rPr>
        <w:t>.</w:t>
      </w:r>
    </w:p>
    <w:p w14:paraId="28327324" w14:textId="77777777" w:rsidR="00B0323E" w:rsidRPr="00B0323E" w:rsidRDefault="00B0323E" w:rsidP="00B0323E">
      <w:pPr>
        <w:spacing w:after="160" w:line="278" w:lineRule="auto"/>
        <w:contextualSpacing/>
        <w:rPr>
          <w:rFonts w:cs="Arial"/>
          <w:sz w:val="24"/>
          <w:szCs w:val="24"/>
          <w:lang w:val="es-MX"/>
        </w:rPr>
      </w:pPr>
    </w:p>
    <w:p w14:paraId="4FE44919" w14:textId="77777777" w:rsidR="00DC2679" w:rsidRDefault="00DC2679" w:rsidP="00DC2679">
      <w:pPr>
        <w:pStyle w:val="Prrafodelista"/>
        <w:numPr>
          <w:ilvl w:val="0"/>
          <w:numId w:val="11"/>
        </w:numPr>
        <w:spacing w:after="160" w:line="278" w:lineRule="auto"/>
        <w:contextualSpacing/>
        <w:rPr>
          <w:rFonts w:cs="Arial"/>
          <w:sz w:val="24"/>
          <w:szCs w:val="24"/>
          <w:lang w:val="es-MX"/>
        </w:rPr>
      </w:pPr>
      <w:r>
        <w:rPr>
          <w:rFonts w:cs="Arial"/>
          <w:sz w:val="24"/>
          <w:szCs w:val="24"/>
          <w:lang w:val="es-MX"/>
        </w:rPr>
        <w:t>GGC-</w:t>
      </w:r>
      <w:r w:rsidR="00E73B98" w:rsidRPr="00E73B98">
        <w:rPr>
          <w:rFonts w:cs="Arial"/>
          <w:sz w:val="24"/>
          <w:szCs w:val="24"/>
          <w:lang w:val="es-MX"/>
        </w:rPr>
        <w:t>1607</w:t>
      </w:r>
      <w:r>
        <w:rPr>
          <w:rFonts w:cs="Arial"/>
          <w:sz w:val="24"/>
          <w:szCs w:val="24"/>
          <w:lang w:val="es-MX"/>
        </w:rPr>
        <w:t>-2025</w:t>
      </w:r>
      <w:r w:rsidR="00E73B98" w:rsidRPr="00E73B98">
        <w:rPr>
          <w:rFonts w:cs="Arial"/>
          <w:sz w:val="24"/>
          <w:szCs w:val="24"/>
          <w:lang w:val="es-MX"/>
        </w:rPr>
        <w:t xml:space="preserve"> </w:t>
      </w:r>
      <w:r w:rsidRPr="00DC2679">
        <w:rPr>
          <w:rFonts w:cs="Arial"/>
          <w:sz w:val="24"/>
          <w:szCs w:val="24"/>
        </w:rPr>
        <w:t>ASOCIACION DE AUTORIDADES TRADICIONALES DEL CONSEJO REGIONAL INDIGENA DEL</w:t>
      </w:r>
      <w:r w:rsidR="00E73B98" w:rsidRPr="00E73B98">
        <w:rPr>
          <w:rFonts w:cs="Arial"/>
          <w:sz w:val="24"/>
          <w:szCs w:val="24"/>
          <w:lang w:val="es-MX"/>
        </w:rPr>
        <w:t xml:space="preserve">: </w:t>
      </w:r>
    </w:p>
    <w:p w14:paraId="16FDA1E5" w14:textId="673988D6" w:rsidR="00B0323E" w:rsidRPr="00DC2679" w:rsidRDefault="00DC2679" w:rsidP="00DC2679">
      <w:pPr>
        <w:pStyle w:val="Prrafodelista"/>
        <w:spacing w:after="160" w:line="278" w:lineRule="auto"/>
        <w:ind w:left="720"/>
        <w:contextualSpacing/>
        <w:rPr>
          <w:rFonts w:cs="Arial"/>
          <w:sz w:val="24"/>
          <w:szCs w:val="24"/>
          <w:lang w:val="es-MX"/>
        </w:rPr>
      </w:pPr>
      <w:r w:rsidRPr="00DC2679">
        <w:rPr>
          <w:rFonts w:cs="Arial"/>
          <w:sz w:val="24"/>
          <w:szCs w:val="24"/>
        </w:rPr>
        <w:t xml:space="preserve">Este convenio </w:t>
      </w:r>
      <w:r>
        <w:rPr>
          <w:rFonts w:cs="Arial"/>
          <w:sz w:val="24"/>
          <w:szCs w:val="24"/>
        </w:rPr>
        <w:t>tiene</w:t>
      </w:r>
      <w:r w:rsidRPr="00DC2679">
        <w:rPr>
          <w:rFonts w:cs="Arial"/>
          <w:sz w:val="24"/>
          <w:szCs w:val="24"/>
        </w:rPr>
        <w:t xml:space="preserve"> supervisión compartida con la OAAS, ya cuenta con factura en estado -Obligado- al 12 de mayo, pendiente de pago</w:t>
      </w:r>
      <w:r>
        <w:rPr>
          <w:rFonts w:cs="Arial"/>
          <w:sz w:val="24"/>
          <w:szCs w:val="24"/>
        </w:rPr>
        <w:t>.</w:t>
      </w:r>
    </w:p>
    <w:p w14:paraId="65E99FB7" w14:textId="77777777" w:rsidR="00B0323E" w:rsidRDefault="00B0323E" w:rsidP="00E73B98">
      <w:pPr>
        <w:spacing w:after="160" w:line="278" w:lineRule="auto"/>
        <w:ind w:left="360"/>
        <w:contextualSpacing/>
        <w:rPr>
          <w:rFonts w:ascii="Arial" w:hAnsi="Arial" w:cs="Arial"/>
          <w:sz w:val="24"/>
          <w:szCs w:val="24"/>
          <w:lang w:val="es-MX"/>
        </w:rPr>
      </w:pPr>
    </w:p>
    <w:p w14:paraId="534116EB" w14:textId="67FC2F82" w:rsidR="00E73B98" w:rsidRDefault="00E73B98" w:rsidP="00FA1562">
      <w:pPr>
        <w:pStyle w:val="Prrafodelista"/>
        <w:numPr>
          <w:ilvl w:val="1"/>
          <w:numId w:val="7"/>
        </w:numPr>
        <w:spacing w:after="160" w:line="278" w:lineRule="auto"/>
        <w:contextualSpacing/>
        <w:rPr>
          <w:rFonts w:cs="Arial"/>
          <w:b/>
          <w:bCs/>
          <w:sz w:val="24"/>
          <w:szCs w:val="24"/>
          <w:lang w:val="es-MX"/>
        </w:rPr>
      </w:pPr>
      <w:r w:rsidRPr="00FA1562">
        <w:rPr>
          <w:rFonts w:cs="Arial"/>
          <w:b/>
          <w:bCs/>
          <w:sz w:val="24"/>
          <w:szCs w:val="24"/>
          <w:lang w:val="es-MX"/>
        </w:rPr>
        <w:t>OPS</w:t>
      </w:r>
      <w:r w:rsidR="00FA1562" w:rsidRPr="00FA1562">
        <w:rPr>
          <w:rFonts w:cs="Arial"/>
          <w:b/>
          <w:bCs/>
          <w:sz w:val="24"/>
          <w:szCs w:val="24"/>
          <w:lang w:val="es-MX"/>
        </w:rPr>
        <w:t>.</w:t>
      </w:r>
    </w:p>
    <w:p w14:paraId="1DB8E70B" w14:textId="77777777" w:rsidR="00FA1562" w:rsidRPr="00FA1562" w:rsidRDefault="00FA1562" w:rsidP="00FA1562">
      <w:pPr>
        <w:pStyle w:val="Prrafodelista"/>
        <w:spacing w:after="160" w:line="278" w:lineRule="auto"/>
        <w:ind w:left="1440"/>
        <w:contextualSpacing/>
        <w:rPr>
          <w:rFonts w:cs="Arial"/>
          <w:b/>
          <w:bCs/>
          <w:sz w:val="24"/>
          <w:szCs w:val="24"/>
          <w:lang w:val="es-MX"/>
        </w:rPr>
      </w:pPr>
    </w:p>
    <w:p w14:paraId="7D4B609F" w14:textId="6B5FB904" w:rsidR="00CB23A1" w:rsidRDefault="00CB23A1" w:rsidP="00CB23A1">
      <w:pPr>
        <w:pStyle w:val="Prrafodelista"/>
        <w:numPr>
          <w:ilvl w:val="0"/>
          <w:numId w:val="13"/>
        </w:numPr>
        <w:spacing w:after="160" w:line="278" w:lineRule="auto"/>
        <w:contextualSpacing/>
        <w:rPr>
          <w:rFonts w:cs="Arial"/>
          <w:sz w:val="24"/>
          <w:szCs w:val="24"/>
          <w:lang w:val="es-MX"/>
        </w:rPr>
      </w:pPr>
      <w:r w:rsidRPr="00CB23A1">
        <w:rPr>
          <w:rFonts w:cs="Arial"/>
          <w:sz w:val="24"/>
          <w:szCs w:val="24"/>
          <w:lang w:val="es-MX"/>
        </w:rPr>
        <w:t>GGC-1399-2025</w:t>
      </w:r>
      <w:r w:rsidRPr="00CB23A1">
        <w:rPr>
          <w:rFonts w:cs="Arial"/>
          <w:sz w:val="24"/>
          <w:szCs w:val="24"/>
          <w:lang w:val="es-MX"/>
        </w:rPr>
        <w:t xml:space="preserve"> </w:t>
      </w:r>
      <w:r w:rsidR="009F70F4" w:rsidRPr="00E73B98">
        <w:rPr>
          <w:rFonts w:cs="Arial"/>
          <w:sz w:val="24"/>
          <w:szCs w:val="24"/>
          <w:lang w:val="es-MX"/>
        </w:rPr>
        <w:t>JUAN CAMILO VILLEGAS</w:t>
      </w:r>
      <w:r w:rsidR="00E73B98" w:rsidRPr="00E73B98">
        <w:rPr>
          <w:rFonts w:cs="Arial"/>
          <w:sz w:val="24"/>
          <w:szCs w:val="24"/>
          <w:lang w:val="es-MX"/>
        </w:rPr>
        <w:t xml:space="preserve">: </w:t>
      </w:r>
    </w:p>
    <w:p w14:paraId="5B052086" w14:textId="23BEDADF" w:rsidR="00FA1562" w:rsidRDefault="00CB23A1" w:rsidP="00CB23A1">
      <w:pPr>
        <w:pStyle w:val="Prrafodelista"/>
        <w:spacing w:after="160" w:line="278" w:lineRule="auto"/>
        <w:ind w:left="501"/>
        <w:contextualSpacing/>
        <w:rPr>
          <w:rFonts w:cs="Arial"/>
          <w:sz w:val="24"/>
          <w:szCs w:val="24"/>
          <w:lang w:val="es-MX"/>
        </w:rPr>
      </w:pPr>
      <w:r w:rsidRPr="00CB23A1">
        <w:rPr>
          <w:rFonts w:cs="Arial"/>
          <w:sz w:val="24"/>
          <w:szCs w:val="24"/>
          <w:lang w:val="es-MX"/>
        </w:rPr>
        <w:t xml:space="preserve">Se radicó </w:t>
      </w:r>
      <w:r w:rsidR="00FA1562">
        <w:rPr>
          <w:rFonts w:cs="Arial"/>
          <w:sz w:val="24"/>
          <w:szCs w:val="24"/>
          <w:lang w:val="es-MX"/>
        </w:rPr>
        <w:t xml:space="preserve">informe y </w:t>
      </w:r>
      <w:r w:rsidR="00FA1562" w:rsidRPr="00CB23A1">
        <w:rPr>
          <w:rFonts w:cs="Arial"/>
          <w:sz w:val="24"/>
          <w:szCs w:val="24"/>
          <w:lang w:val="es-MX"/>
        </w:rPr>
        <w:t>solicitud</w:t>
      </w:r>
      <w:r w:rsidRPr="00CB23A1">
        <w:rPr>
          <w:rFonts w:cs="Arial"/>
          <w:sz w:val="24"/>
          <w:szCs w:val="24"/>
          <w:lang w:val="es-MX"/>
        </w:rPr>
        <w:t xml:space="preserve"> de inicio de incumplimiento a la oficina de Gestión Contractual, actualmente nos encontramos adelantando los ajustes solicitados </w:t>
      </w:r>
      <w:r w:rsidR="00FA1562">
        <w:rPr>
          <w:rFonts w:cs="Arial"/>
          <w:sz w:val="24"/>
          <w:szCs w:val="24"/>
          <w:lang w:val="es-MX"/>
        </w:rPr>
        <w:t>por la abogada a cargo, con el fin de proceder a citación a audiencia de presunto incumplimiento.</w:t>
      </w:r>
    </w:p>
    <w:p w14:paraId="031917FB" w14:textId="0D6F1039" w:rsidR="00E73B98" w:rsidRDefault="00FA1562" w:rsidP="00CB23A1">
      <w:pPr>
        <w:pStyle w:val="Prrafodelista"/>
        <w:spacing w:after="160" w:line="278" w:lineRule="auto"/>
        <w:ind w:left="501"/>
        <w:contextualSpacing/>
        <w:rPr>
          <w:rFonts w:cs="Arial"/>
          <w:sz w:val="24"/>
          <w:szCs w:val="24"/>
          <w:lang w:val="es-MX"/>
        </w:rPr>
      </w:pPr>
      <w:r>
        <w:rPr>
          <w:rFonts w:cs="Arial"/>
          <w:sz w:val="24"/>
          <w:szCs w:val="24"/>
          <w:lang w:val="es-MX"/>
        </w:rPr>
        <w:t xml:space="preserve">Compromiso: Documento ajustado </w:t>
      </w:r>
      <w:r w:rsidR="00E73B98" w:rsidRPr="00E73B98">
        <w:rPr>
          <w:rFonts w:cs="Arial"/>
          <w:sz w:val="24"/>
          <w:szCs w:val="24"/>
          <w:lang w:val="es-MX"/>
        </w:rPr>
        <w:t>19 de mayo</w:t>
      </w:r>
      <w:r>
        <w:rPr>
          <w:rFonts w:cs="Arial"/>
          <w:sz w:val="24"/>
          <w:szCs w:val="24"/>
          <w:lang w:val="es-MX"/>
        </w:rPr>
        <w:t xml:space="preserve"> – Melissa A. Rivera L.</w:t>
      </w:r>
    </w:p>
    <w:p w14:paraId="1772998B" w14:textId="77777777" w:rsidR="00FA1562" w:rsidRPr="00E73B98" w:rsidRDefault="00FA1562" w:rsidP="00CB23A1">
      <w:pPr>
        <w:pStyle w:val="Prrafodelista"/>
        <w:spacing w:after="160" w:line="278" w:lineRule="auto"/>
        <w:ind w:left="501"/>
        <w:contextualSpacing/>
        <w:rPr>
          <w:rFonts w:cs="Arial"/>
          <w:sz w:val="24"/>
          <w:szCs w:val="24"/>
          <w:lang w:val="es-MX"/>
        </w:rPr>
      </w:pPr>
    </w:p>
    <w:p w14:paraId="716A1DC8" w14:textId="77777777" w:rsidR="00544600" w:rsidRDefault="009F70F4" w:rsidP="00544600">
      <w:pPr>
        <w:pStyle w:val="Prrafodelista"/>
        <w:numPr>
          <w:ilvl w:val="0"/>
          <w:numId w:val="13"/>
        </w:numPr>
        <w:spacing w:after="160" w:line="278" w:lineRule="auto"/>
        <w:contextualSpacing/>
        <w:rPr>
          <w:rFonts w:cs="Arial"/>
          <w:sz w:val="24"/>
          <w:szCs w:val="24"/>
          <w:lang w:val="es-MX"/>
        </w:rPr>
      </w:pPr>
      <w:r w:rsidRPr="00544600">
        <w:rPr>
          <w:rFonts w:cs="Arial"/>
          <w:sz w:val="24"/>
          <w:szCs w:val="24"/>
          <w:lang w:val="es-MX"/>
        </w:rPr>
        <w:t>GGC-1591-2025</w:t>
      </w:r>
      <w:r w:rsidRPr="00544600">
        <w:rPr>
          <w:rFonts w:cs="Arial"/>
          <w:sz w:val="24"/>
          <w:szCs w:val="24"/>
          <w:lang w:val="es-MX"/>
        </w:rPr>
        <w:t xml:space="preserve"> </w:t>
      </w:r>
      <w:r w:rsidRPr="00FA1562">
        <w:rPr>
          <w:rFonts w:cs="Arial"/>
          <w:sz w:val="24"/>
          <w:szCs w:val="24"/>
          <w:lang w:val="es-MX"/>
        </w:rPr>
        <w:t>LUZ NATALIA</w:t>
      </w:r>
      <w:r>
        <w:rPr>
          <w:rFonts w:cs="Arial"/>
          <w:sz w:val="24"/>
          <w:szCs w:val="24"/>
          <w:lang w:val="es-MX"/>
        </w:rPr>
        <w:t xml:space="preserve"> QUEVEDO</w:t>
      </w:r>
      <w:r w:rsidR="00E73B98" w:rsidRPr="00FA1562">
        <w:rPr>
          <w:rFonts w:cs="Arial"/>
          <w:sz w:val="24"/>
          <w:szCs w:val="24"/>
          <w:lang w:val="es-MX"/>
        </w:rPr>
        <w:t xml:space="preserve">: </w:t>
      </w:r>
    </w:p>
    <w:p w14:paraId="68E7785F" w14:textId="54E2EEBD" w:rsidR="00544600" w:rsidRDefault="00544600" w:rsidP="00544600">
      <w:pPr>
        <w:pStyle w:val="Prrafodelista"/>
        <w:spacing w:after="160" w:line="278" w:lineRule="auto"/>
        <w:ind w:left="501"/>
        <w:contextualSpacing/>
        <w:rPr>
          <w:rFonts w:cs="Arial"/>
          <w:sz w:val="24"/>
          <w:szCs w:val="24"/>
          <w:lang w:val="es-MX"/>
        </w:rPr>
      </w:pPr>
      <w:r w:rsidRPr="00544600">
        <w:rPr>
          <w:rFonts w:cs="Arial"/>
          <w:sz w:val="24"/>
          <w:szCs w:val="24"/>
          <w:lang w:val="es-MX"/>
        </w:rPr>
        <w:t xml:space="preserve">Los días 16 y 20 de marzo y 3 de abril de 2026 se enviaron correos electrónicos </w:t>
      </w:r>
      <w:r>
        <w:rPr>
          <w:rFonts w:cs="Arial"/>
          <w:sz w:val="24"/>
          <w:szCs w:val="24"/>
          <w:lang w:val="es-MX"/>
        </w:rPr>
        <w:t>a la contratista. El 15 de abril y 1 de mayo se enviaron oficios reiterando la solicitud de presentar cuentas de cobro e informes; el último oficio fue puesto en copia al Dr. Pablo Pacheco mediante correo electrónico.</w:t>
      </w:r>
    </w:p>
    <w:p w14:paraId="74B9AD28" w14:textId="506524BC" w:rsidR="00E73B98" w:rsidRPr="00FA1562" w:rsidRDefault="00544600" w:rsidP="00544600">
      <w:pPr>
        <w:pStyle w:val="Prrafodelista"/>
        <w:spacing w:after="160" w:line="278" w:lineRule="auto"/>
        <w:ind w:left="501"/>
        <w:contextualSpacing/>
        <w:rPr>
          <w:rFonts w:cs="Arial"/>
          <w:sz w:val="24"/>
          <w:szCs w:val="24"/>
          <w:lang w:val="es-MX"/>
        </w:rPr>
      </w:pPr>
      <w:r>
        <w:rPr>
          <w:rFonts w:cs="Arial"/>
          <w:sz w:val="24"/>
          <w:szCs w:val="24"/>
          <w:lang w:val="es-MX"/>
        </w:rPr>
        <w:t xml:space="preserve">Compromiso: </w:t>
      </w:r>
      <w:r w:rsidR="00E73B98" w:rsidRPr="00FA1562">
        <w:rPr>
          <w:rFonts w:cs="Arial"/>
          <w:sz w:val="24"/>
          <w:szCs w:val="24"/>
          <w:lang w:val="es-MX"/>
        </w:rPr>
        <w:t xml:space="preserve">Oficio con plazo para radicación de cuentas al 22 de mayo </w:t>
      </w:r>
    </w:p>
    <w:p w14:paraId="6842A31C" w14:textId="4E0AFA09" w:rsidR="007B3153" w:rsidRPr="00E73B98" w:rsidRDefault="007B3153" w:rsidP="004C0C4B">
      <w:pPr>
        <w:pStyle w:val="Textoindependiente"/>
        <w:rPr>
          <w:rFonts w:cs="Arial"/>
          <w:szCs w:val="24"/>
          <w:lang w:val="es-MX"/>
        </w:rPr>
      </w:pPr>
    </w:p>
    <w:p w14:paraId="6024450D" w14:textId="77777777" w:rsidR="004C0C4B" w:rsidRPr="00E73B98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315EAE3E" w14:textId="3585E4E8" w:rsidR="00E73B98" w:rsidRPr="00CA6879" w:rsidRDefault="00E73B98" w:rsidP="00E73B98">
      <w:pPr>
        <w:pStyle w:val="Textoindependiente"/>
        <w:numPr>
          <w:ilvl w:val="0"/>
          <w:numId w:val="7"/>
        </w:numPr>
        <w:jc w:val="left"/>
        <w:rPr>
          <w:rFonts w:cs="Arial"/>
          <w:b/>
          <w:bCs/>
          <w:szCs w:val="24"/>
          <w:lang w:val="es-CO"/>
        </w:rPr>
      </w:pPr>
      <w:r w:rsidRPr="00CA6879">
        <w:rPr>
          <w:rFonts w:cs="Arial"/>
          <w:b/>
          <w:bCs/>
          <w:szCs w:val="24"/>
          <w:lang w:val="es-CO"/>
        </w:rPr>
        <w:t>Revisión avance etapa precontractual procesos 2026</w:t>
      </w:r>
      <w:r w:rsidR="00CA6879">
        <w:rPr>
          <w:rFonts w:cs="Arial"/>
          <w:b/>
          <w:bCs/>
          <w:szCs w:val="24"/>
          <w:lang w:val="es-CO"/>
        </w:rPr>
        <w:t>.</w:t>
      </w:r>
    </w:p>
    <w:p w14:paraId="6A79FE14" w14:textId="19C05E9B" w:rsidR="004C0C4B" w:rsidRPr="00E73B98" w:rsidRDefault="004C0C4B" w:rsidP="00E73B98">
      <w:pPr>
        <w:pStyle w:val="Textoindependiente"/>
        <w:ind w:left="720"/>
        <w:rPr>
          <w:rFonts w:cs="Arial"/>
          <w:szCs w:val="24"/>
          <w:lang w:val="es-CO"/>
        </w:rPr>
      </w:pPr>
    </w:p>
    <w:p w14:paraId="79E6577B" w14:textId="5556B3F5" w:rsidR="004C0C4B" w:rsidRPr="00E73B98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38320F86" w14:textId="77777777" w:rsidR="004E452A" w:rsidRDefault="00E73B98" w:rsidP="00115B28">
      <w:pPr>
        <w:pStyle w:val="Prrafodelista"/>
        <w:numPr>
          <w:ilvl w:val="0"/>
          <w:numId w:val="14"/>
        </w:numPr>
        <w:spacing w:after="0" w:line="240" w:lineRule="auto"/>
        <w:contextualSpacing/>
        <w:rPr>
          <w:rFonts w:cs="Arial"/>
          <w:sz w:val="24"/>
          <w:szCs w:val="24"/>
          <w:lang w:val="es-MX"/>
        </w:rPr>
      </w:pPr>
      <w:r w:rsidRPr="00091600">
        <w:rPr>
          <w:rFonts w:cs="Arial"/>
          <w:sz w:val="24"/>
          <w:szCs w:val="24"/>
          <w:lang w:val="es-MX"/>
        </w:rPr>
        <w:t>PMA</w:t>
      </w:r>
      <w:r w:rsidR="00091600" w:rsidRPr="00091600">
        <w:rPr>
          <w:rFonts w:cs="Arial"/>
          <w:sz w:val="24"/>
          <w:szCs w:val="24"/>
          <w:lang w:val="es-MX"/>
        </w:rPr>
        <w:t xml:space="preserve"> Convenio de Cooperación</w:t>
      </w:r>
      <w:r w:rsidRPr="00091600">
        <w:rPr>
          <w:rFonts w:cs="Arial"/>
          <w:sz w:val="24"/>
          <w:szCs w:val="24"/>
          <w:lang w:val="es-MX"/>
        </w:rPr>
        <w:t xml:space="preserve">: </w:t>
      </w:r>
    </w:p>
    <w:p w14:paraId="744B7018" w14:textId="6FAC186D" w:rsidR="00091600" w:rsidRDefault="00E73B98" w:rsidP="004E452A">
      <w:pPr>
        <w:pStyle w:val="Prrafodelista"/>
        <w:spacing w:after="0" w:line="240" w:lineRule="auto"/>
        <w:ind w:left="861"/>
        <w:contextualSpacing/>
        <w:rPr>
          <w:rFonts w:cs="Arial"/>
          <w:sz w:val="24"/>
          <w:szCs w:val="24"/>
          <w:lang w:val="es-MX"/>
        </w:rPr>
      </w:pPr>
      <w:r w:rsidRPr="00091600">
        <w:rPr>
          <w:rFonts w:cs="Arial"/>
          <w:sz w:val="24"/>
          <w:szCs w:val="24"/>
          <w:lang w:val="es-MX"/>
        </w:rPr>
        <w:t xml:space="preserve">Componente de artesanal pendiente de reunión 14 de mayo para definir estudios previos, </w:t>
      </w:r>
      <w:r w:rsidR="00091600" w:rsidRPr="00091600">
        <w:rPr>
          <w:rFonts w:cs="Arial"/>
          <w:sz w:val="24"/>
          <w:szCs w:val="24"/>
          <w:lang w:val="es-MX"/>
        </w:rPr>
        <w:t xml:space="preserve">con lo cual </w:t>
      </w:r>
      <w:r w:rsidRPr="00091600">
        <w:rPr>
          <w:rFonts w:cs="Arial"/>
          <w:sz w:val="24"/>
          <w:szCs w:val="24"/>
          <w:lang w:val="es-MX"/>
        </w:rPr>
        <w:t>quedaría pendiente el componente de fomento para el 19 de mayo de 2026</w:t>
      </w:r>
      <w:r w:rsidR="00091600" w:rsidRPr="00091600">
        <w:rPr>
          <w:rFonts w:cs="Arial"/>
          <w:sz w:val="24"/>
          <w:szCs w:val="24"/>
          <w:lang w:val="es-MX"/>
        </w:rPr>
        <w:t xml:space="preserve">. </w:t>
      </w:r>
      <w:r w:rsidR="00091600" w:rsidRPr="00091600">
        <w:rPr>
          <w:rFonts w:cs="Arial"/>
          <w:sz w:val="24"/>
          <w:szCs w:val="24"/>
          <w:lang w:val="es-MX"/>
        </w:rPr>
        <w:t>Tener en cuenta modificación del PAE</w:t>
      </w:r>
      <w:r w:rsidR="00091600">
        <w:rPr>
          <w:rFonts w:cs="Arial"/>
          <w:sz w:val="24"/>
          <w:szCs w:val="24"/>
          <w:lang w:val="es-MX"/>
        </w:rPr>
        <w:t>.</w:t>
      </w:r>
    </w:p>
    <w:p w14:paraId="5DC9C09C" w14:textId="131DFEB5" w:rsidR="00381183" w:rsidRDefault="00381183" w:rsidP="00381183">
      <w:pPr>
        <w:pStyle w:val="Prrafodelista"/>
        <w:spacing w:after="0" w:line="240" w:lineRule="auto"/>
        <w:ind w:left="861"/>
        <w:contextualSpacing/>
        <w:rPr>
          <w:rFonts w:cs="Arial"/>
          <w:sz w:val="24"/>
          <w:szCs w:val="24"/>
          <w:lang w:val="es-MX"/>
        </w:rPr>
      </w:pPr>
      <w:r>
        <w:rPr>
          <w:rFonts w:cs="Arial"/>
          <w:sz w:val="24"/>
          <w:szCs w:val="24"/>
          <w:lang w:val="es-MX"/>
        </w:rPr>
        <w:t>Compromiso: Estudios Previos 19 mayo</w:t>
      </w:r>
    </w:p>
    <w:p w14:paraId="46A00CF1" w14:textId="5B53B6C0" w:rsidR="00091600" w:rsidRPr="00091600" w:rsidRDefault="00091600" w:rsidP="00091600">
      <w:pPr>
        <w:pStyle w:val="Prrafodelista"/>
        <w:spacing w:after="0" w:line="240" w:lineRule="auto"/>
        <w:ind w:left="861"/>
        <w:contextualSpacing/>
        <w:rPr>
          <w:rFonts w:cs="Arial"/>
          <w:sz w:val="24"/>
          <w:szCs w:val="24"/>
          <w:lang w:val="es-MX"/>
        </w:rPr>
      </w:pPr>
      <w:r>
        <w:rPr>
          <w:rFonts w:cs="Arial"/>
          <w:sz w:val="24"/>
          <w:szCs w:val="24"/>
          <w:lang w:val="es-MX"/>
        </w:rPr>
        <w:t>Responsables: Sebastián Pisco y Carlos Mario Arteaga</w:t>
      </w:r>
    </w:p>
    <w:p w14:paraId="10E470AE" w14:textId="77777777" w:rsidR="00091600" w:rsidRPr="00091600" w:rsidRDefault="00091600" w:rsidP="00091600">
      <w:pPr>
        <w:pStyle w:val="Prrafodelista"/>
        <w:spacing w:after="160" w:line="278" w:lineRule="auto"/>
        <w:ind w:left="861"/>
        <w:contextualSpacing/>
        <w:rPr>
          <w:rFonts w:cs="Arial"/>
          <w:sz w:val="24"/>
          <w:szCs w:val="24"/>
        </w:rPr>
      </w:pPr>
    </w:p>
    <w:p w14:paraId="180865C0" w14:textId="77777777" w:rsidR="00B0323E" w:rsidRPr="00E73B98" w:rsidRDefault="00B0323E" w:rsidP="00B0323E">
      <w:pPr>
        <w:pStyle w:val="Prrafodelista"/>
        <w:spacing w:after="160" w:line="278" w:lineRule="auto"/>
        <w:ind w:left="501"/>
        <w:contextualSpacing/>
        <w:rPr>
          <w:rFonts w:cs="Arial"/>
          <w:sz w:val="24"/>
          <w:szCs w:val="24"/>
          <w:lang w:val="es-MX"/>
        </w:rPr>
      </w:pPr>
    </w:p>
    <w:p w14:paraId="1E9DFF0F" w14:textId="10E3C152" w:rsidR="004E452A" w:rsidRDefault="00E73B98" w:rsidP="00091600">
      <w:pPr>
        <w:pStyle w:val="Prrafodelista"/>
        <w:numPr>
          <w:ilvl w:val="0"/>
          <w:numId w:val="14"/>
        </w:numPr>
        <w:spacing w:after="160" w:line="278" w:lineRule="auto"/>
        <w:contextualSpacing/>
        <w:rPr>
          <w:rFonts w:cs="Arial"/>
          <w:sz w:val="24"/>
          <w:szCs w:val="24"/>
          <w:lang w:val="es-MX"/>
        </w:rPr>
      </w:pPr>
      <w:r w:rsidRPr="00E73B98">
        <w:rPr>
          <w:rFonts w:cs="Arial"/>
          <w:sz w:val="24"/>
          <w:szCs w:val="24"/>
          <w:lang w:val="es-MX"/>
        </w:rPr>
        <w:t>CRIC</w:t>
      </w:r>
      <w:r w:rsidR="004E452A">
        <w:rPr>
          <w:rFonts w:cs="Arial"/>
          <w:sz w:val="24"/>
          <w:szCs w:val="24"/>
          <w:lang w:val="es-MX"/>
        </w:rPr>
        <w:t xml:space="preserve"> Convenio</w:t>
      </w:r>
      <w:r w:rsidRPr="00E73B98">
        <w:rPr>
          <w:rFonts w:cs="Arial"/>
          <w:sz w:val="24"/>
          <w:szCs w:val="24"/>
          <w:lang w:val="es-MX"/>
        </w:rPr>
        <w:t xml:space="preserve">: </w:t>
      </w:r>
    </w:p>
    <w:p w14:paraId="4DC6D095" w14:textId="738A6051" w:rsidR="004E452A" w:rsidRDefault="004E452A" w:rsidP="004E452A">
      <w:pPr>
        <w:pStyle w:val="Prrafodelista"/>
        <w:spacing w:after="160" w:line="278" w:lineRule="auto"/>
        <w:ind w:left="861"/>
        <w:contextualSpacing/>
        <w:rPr>
          <w:rFonts w:cs="Arial"/>
          <w:sz w:val="24"/>
          <w:szCs w:val="24"/>
          <w:lang w:val="es-MX"/>
        </w:rPr>
      </w:pPr>
      <w:r>
        <w:rPr>
          <w:rFonts w:cs="Arial"/>
          <w:sz w:val="24"/>
          <w:szCs w:val="24"/>
          <w:lang w:val="es-MX"/>
        </w:rPr>
        <w:t>E</w:t>
      </w:r>
      <w:r w:rsidR="00E73B98" w:rsidRPr="00E73B98">
        <w:rPr>
          <w:rFonts w:cs="Arial"/>
          <w:sz w:val="24"/>
          <w:szCs w:val="24"/>
          <w:lang w:val="es-MX"/>
        </w:rPr>
        <w:t>n mesas de trabajo con el CRIC para definir el objeto del convenio y entrega de la propuesta por parte del CRIC</w:t>
      </w:r>
      <w:r>
        <w:rPr>
          <w:rFonts w:cs="Arial"/>
          <w:sz w:val="24"/>
          <w:szCs w:val="24"/>
          <w:lang w:val="es-MX"/>
        </w:rPr>
        <w:t>.</w:t>
      </w:r>
    </w:p>
    <w:p w14:paraId="3A67BBD8" w14:textId="6EB6B07E" w:rsidR="00E73B98" w:rsidRDefault="004E452A" w:rsidP="004E452A">
      <w:pPr>
        <w:pStyle w:val="Prrafodelista"/>
        <w:spacing w:after="160" w:line="278" w:lineRule="auto"/>
        <w:ind w:left="861"/>
        <w:contextualSpacing/>
        <w:rPr>
          <w:rFonts w:cs="Arial"/>
          <w:sz w:val="24"/>
          <w:szCs w:val="24"/>
          <w:lang w:val="es-MX"/>
        </w:rPr>
      </w:pPr>
      <w:r>
        <w:rPr>
          <w:rFonts w:cs="Arial"/>
          <w:sz w:val="24"/>
          <w:szCs w:val="24"/>
          <w:lang w:val="es-MX"/>
        </w:rPr>
        <w:t xml:space="preserve">Compromiso: </w:t>
      </w:r>
      <w:r w:rsidR="00E73B98" w:rsidRPr="00E73B98">
        <w:rPr>
          <w:rFonts w:cs="Arial"/>
          <w:sz w:val="24"/>
          <w:szCs w:val="24"/>
          <w:lang w:val="es-MX"/>
        </w:rPr>
        <w:t>22 de mayo propuesta inicial para ir avanzando en estructuración de proceso.</w:t>
      </w:r>
    </w:p>
    <w:p w14:paraId="4ED51242" w14:textId="3CA6F473" w:rsidR="004E452A" w:rsidRDefault="004E452A" w:rsidP="004E452A">
      <w:pPr>
        <w:pStyle w:val="Prrafodelista"/>
        <w:spacing w:after="160" w:line="278" w:lineRule="auto"/>
        <w:ind w:left="861"/>
        <w:contextualSpacing/>
        <w:rPr>
          <w:rFonts w:cs="Arial"/>
          <w:sz w:val="24"/>
          <w:szCs w:val="24"/>
          <w:lang w:val="es-MX"/>
        </w:rPr>
      </w:pPr>
      <w:r>
        <w:rPr>
          <w:rFonts w:cs="Arial"/>
          <w:sz w:val="24"/>
          <w:szCs w:val="24"/>
          <w:lang w:val="es-MX"/>
        </w:rPr>
        <w:lastRenderedPageBreak/>
        <w:t>Responsable: Fabián Rosas</w:t>
      </w:r>
    </w:p>
    <w:p w14:paraId="0E86B643" w14:textId="77777777" w:rsidR="00B0323E" w:rsidRPr="00E73B98" w:rsidRDefault="00B0323E" w:rsidP="00B0323E">
      <w:pPr>
        <w:pStyle w:val="Prrafodelista"/>
        <w:spacing w:after="160" w:line="278" w:lineRule="auto"/>
        <w:ind w:left="501"/>
        <w:contextualSpacing/>
        <w:rPr>
          <w:rFonts w:cs="Arial"/>
          <w:sz w:val="24"/>
          <w:szCs w:val="24"/>
          <w:lang w:val="es-MX"/>
        </w:rPr>
      </w:pPr>
    </w:p>
    <w:p w14:paraId="37DA0EED" w14:textId="77777777" w:rsidR="004E452A" w:rsidRDefault="00E73B98" w:rsidP="004E452A">
      <w:pPr>
        <w:pStyle w:val="Prrafodelista"/>
        <w:numPr>
          <w:ilvl w:val="0"/>
          <w:numId w:val="14"/>
        </w:numPr>
        <w:spacing w:after="160" w:line="278" w:lineRule="auto"/>
        <w:contextualSpacing/>
        <w:rPr>
          <w:rFonts w:cs="Arial"/>
          <w:sz w:val="24"/>
          <w:szCs w:val="24"/>
          <w:lang w:val="es-MX"/>
        </w:rPr>
      </w:pPr>
      <w:r w:rsidRPr="00E73B98">
        <w:rPr>
          <w:rFonts w:cs="Arial"/>
          <w:sz w:val="24"/>
          <w:szCs w:val="24"/>
          <w:lang w:val="es-MX"/>
        </w:rPr>
        <w:t xml:space="preserve">CRIDEC:  </w:t>
      </w:r>
    </w:p>
    <w:p w14:paraId="4E72E2EB" w14:textId="74F1001C" w:rsidR="00F345F8" w:rsidRPr="00F345F8" w:rsidRDefault="00F345F8" w:rsidP="00F345F8">
      <w:pPr>
        <w:pStyle w:val="Prrafodelista"/>
        <w:spacing w:after="160" w:line="278" w:lineRule="auto"/>
        <w:ind w:left="861"/>
        <w:contextualSpacing/>
        <w:rPr>
          <w:rFonts w:cs="Arial"/>
          <w:sz w:val="24"/>
          <w:szCs w:val="24"/>
          <w:lang w:val="es-MX"/>
        </w:rPr>
      </w:pPr>
      <w:r w:rsidRPr="00F345F8">
        <w:rPr>
          <w:rFonts w:cs="Arial"/>
          <w:sz w:val="24"/>
          <w:szCs w:val="24"/>
          <w:lang w:val="es-MX"/>
        </w:rPr>
        <w:t>Se han realizado dos mesas de trabajo y el 22 de abril el CRIDEC radicó la propuesta técnica y financiera para el convenio. Est</w:t>
      </w:r>
      <w:r>
        <w:rPr>
          <w:rFonts w:cs="Arial"/>
          <w:sz w:val="24"/>
          <w:szCs w:val="24"/>
          <w:lang w:val="es-MX"/>
        </w:rPr>
        <w:t>á</w:t>
      </w:r>
      <w:r w:rsidRPr="00F345F8">
        <w:rPr>
          <w:rFonts w:cs="Arial"/>
          <w:sz w:val="24"/>
          <w:szCs w:val="24"/>
          <w:lang w:val="es-MX"/>
        </w:rPr>
        <w:t xml:space="preserve"> en proceso de revisión por el equipo técnico. Debido a que este convenio presenta la figura de único oferente, porque se enfoca en una comunidad o pueblo indígena específico, las casillas de SIP no aplican a este proceso. </w:t>
      </w:r>
    </w:p>
    <w:p w14:paraId="252A07C6" w14:textId="039BD3B4" w:rsidR="00F345F8" w:rsidRPr="00F345F8" w:rsidRDefault="00F345F8" w:rsidP="00F345F8">
      <w:pPr>
        <w:pStyle w:val="Prrafodelista"/>
        <w:spacing w:after="160" w:line="278" w:lineRule="auto"/>
        <w:ind w:left="861"/>
        <w:contextualSpacing/>
        <w:rPr>
          <w:rFonts w:cs="Arial"/>
          <w:sz w:val="24"/>
          <w:szCs w:val="24"/>
          <w:lang w:val="es-MX"/>
        </w:rPr>
      </w:pPr>
      <w:r w:rsidRPr="00F345F8">
        <w:rPr>
          <w:rFonts w:cs="Arial"/>
          <w:sz w:val="24"/>
          <w:szCs w:val="24"/>
          <w:lang w:val="es-MX"/>
        </w:rPr>
        <w:t xml:space="preserve">Desde el CRIDEC solicitaron 15 días adicionales para ajustar la propuesta que actualmente </w:t>
      </w:r>
      <w:proofErr w:type="spellStart"/>
      <w:r w:rsidRPr="00F345F8">
        <w:rPr>
          <w:rFonts w:cs="Arial"/>
          <w:sz w:val="24"/>
          <w:szCs w:val="24"/>
          <w:lang w:val="es-MX"/>
        </w:rPr>
        <w:t>esta</w:t>
      </w:r>
      <w:proofErr w:type="spellEnd"/>
      <w:r w:rsidRPr="00F345F8">
        <w:rPr>
          <w:rFonts w:cs="Arial"/>
          <w:sz w:val="24"/>
          <w:szCs w:val="24"/>
          <w:lang w:val="es-MX"/>
        </w:rPr>
        <w:t xml:space="preserve"> en concertaciones con las autoridades</w:t>
      </w:r>
      <w:r>
        <w:rPr>
          <w:rFonts w:cs="Arial"/>
          <w:sz w:val="24"/>
          <w:szCs w:val="24"/>
          <w:lang w:val="es-MX"/>
        </w:rPr>
        <w:t>.</w:t>
      </w:r>
    </w:p>
    <w:p w14:paraId="5CBC332F" w14:textId="77777777" w:rsidR="00F345F8" w:rsidRDefault="00E73B98" w:rsidP="004E452A">
      <w:pPr>
        <w:pStyle w:val="Prrafodelista"/>
        <w:spacing w:after="160" w:line="278" w:lineRule="auto"/>
        <w:ind w:left="861"/>
        <w:contextualSpacing/>
        <w:rPr>
          <w:rFonts w:cs="Arial"/>
          <w:sz w:val="24"/>
          <w:szCs w:val="24"/>
          <w:lang w:val="es-MX"/>
        </w:rPr>
      </w:pPr>
      <w:r w:rsidRPr="00E73B98">
        <w:rPr>
          <w:rFonts w:cs="Arial"/>
          <w:sz w:val="24"/>
          <w:szCs w:val="24"/>
          <w:lang w:val="es-MX"/>
        </w:rPr>
        <w:t xml:space="preserve">Se propuso semana del 25 para entrega de propuesta formal. Actualmente el CRIDEC está en etapa de renovación de autoridades que dificulta el cumplimiento de esta fecha. </w:t>
      </w:r>
    </w:p>
    <w:p w14:paraId="0AB14D1D" w14:textId="38373D31" w:rsidR="00F345F8" w:rsidRPr="00F345F8" w:rsidRDefault="00E73B98" w:rsidP="00F345F8">
      <w:pPr>
        <w:pStyle w:val="Prrafodelista"/>
        <w:spacing w:after="160" w:line="278" w:lineRule="auto"/>
        <w:ind w:left="861"/>
        <w:contextualSpacing/>
        <w:rPr>
          <w:rFonts w:cs="Arial"/>
          <w:sz w:val="24"/>
          <w:szCs w:val="24"/>
          <w:lang w:val="es-MX"/>
        </w:rPr>
      </w:pPr>
      <w:r w:rsidRPr="00E73B98">
        <w:rPr>
          <w:rFonts w:cs="Arial"/>
          <w:sz w:val="24"/>
          <w:szCs w:val="24"/>
          <w:lang w:val="es-MX"/>
        </w:rPr>
        <w:t>Opciones: Contratar con CRIDEC, sumar recursos a convenio PNUD para q</w:t>
      </w:r>
      <w:r w:rsidR="004E452A">
        <w:rPr>
          <w:rFonts w:cs="Arial"/>
          <w:sz w:val="24"/>
          <w:szCs w:val="24"/>
          <w:lang w:val="es-MX"/>
        </w:rPr>
        <w:t>ue</w:t>
      </w:r>
      <w:r w:rsidRPr="00E73B98">
        <w:rPr>
          <w:rFonts w:cs="Arial"/>
          <w:sz w:val="24"/>
          <w:szCs w:val="24"/>
          <w:lang w:val="es-MX"/>
        </w:rPr>
        <w:t xml:space="preserve"> ejecute ese componente o contratar los profesionales para q cumplan con el objeto establecido.</w:t>
      </w:r>
      <w:r w:rsidR="00F345F8" w:rsidRPr="00F345F8">
        <w:rPr>
          <w:rFonts w:cs="Arial"/>
          <w:sz w:val="24"/>
          <w:szCs w:val="24"/>
          <w:lang w:val="es-MX"/>
        </w:rPr>
        <w:t xml:space="preserve"> </w:t>
      </w:r>
      <w:r w:rsidR="00F345F8" w:rsidRPr="00F345F8">
        <w:rPr>
          <w:rFonts w:cs="Arial"/>
          <w:sz w:val="24"/>
          <w:szCs w:val="24"/>
          <w:lang w:val="es-MX"/>
        </w:rPr>
        <w:t>Entregan propuesta el 29 de mayo</w:t>
      </w:r>
    </w:p>
    <w:p w14:paraId="111648DD" w14:textId="77777777" w:rsidR="00F345F8" w:rsidRDefault="00F345F8" w:rsidP="00F345F8">
      <w:pPr>
        <w:pStyle w:val="Prrafodelista"/>
        <w:spacing w:after="160" w:line="278" w:lineRule="auto"/>
        <w:ind w:left="861"/>
        <w:contextualSpacing/>
        <w:rPr>
          <w:rFonts w:cs="Arial"/>
          <w:sz w:val="24"/>
          <w:szCs w:val="24"/>
          <w:lang w:val="es-MX"/>
        </w:rPr>
      </w:pPr>
      <w:r>
        <w:rPr>
          <w:rFonts w:cs="Arial"/>
          <w:sz w:val="24"/>
          <w:szCs w:val="24"/>
          <w:lang w:val="es-MX"/>
        </w:rPr>
        <w:t xml:space="preserve">Compromiso: </w:t>
      </w:r>
      <w:r w:rsidRPr="00E73B98">
        <w:rPr>
          <w:rFonts w:cs="Arial"/>
          <w:sz w:val="24"/>
          <w:szCs w:val="24"/>
          <w:lang w:val="es-MX"/>
        </w:rPr>
        <w:t>entrega de propuesta la última semana de mayo.</w:t>
      </w:r>
    </w:p>
    <w:p w14:paraId="5CCC2766" w14:textId="76B01027" w:rsidR="00F345F8" w:rsidRPr="00E73B98" w:rsidRDefault="00F345F8" w:rsidP="00F345F8">
      <w:pPr>
        <w:pStyle w:val="Prrafodelista"/>
        <w:spacing w:after="160" w:line="278" w:lineRule="auto"/>
        <w:ind w:left="861"/>
        <w:contextualSpacing/>
        <w:rPr>
          <w:rFonts w:cs="Arial"/>
          <w:sz w:val="24"/>
          <w:szCs w:val="24"/>
          <w:lang w:val="es-MX"/>
        </w:rPr>
      </w:pPr>
      <w:r>
        <w:rPr>
          <w:rFonts w:cs="Arial"/>
          <w:sz w:val="24"/>
          <w:szCs w:val="24"/>
          <w:lang w:val="es-MX"/>
        </w:rPr>
        <w:t>Responsables: Ma. Alejandra Gallego y Fabián Rosas</w:t>
      </w:r>
    </w:p>
    <w:p w14:paraId="76731A13" w14:textId="4EE8133F" w:rsidR="00E73B98" w:rsidRDefault="00E73B98" w:rsidP="004E452A">
      <w:pPr>
        <w:pStyle w:val="Prrafodelista"/>
        <w:spacing w:after="160" w:line="278" w:lineRule="auto"/>
        <w:ind w:left="861"/>
        <w:contextualSpacing/>
        <w:rPr>
          <w:rFonts w:cs="Arial"/>
          <w:sz w:val="24"/>
          <w:szCs w:val="24"/>
          <w:lang w:val="es-MX"/>
        </w:rPr>
      </w:pPr>
    </w:p>
    <w:p w14:paraId="7FB2D607" w14:textId="77777777" w:rsidR="004E452A" w:rsidRPr="00E73B98" w:rsidRDefault="004E452A" w:rsidP="004E452A">
      <w:pPr>
        <w:pStyle w:val="Prrafodelista"/>
        <w:spacing w:after="160" w:line="278" w:lineRule="auto"/>
        <w:ind w:left="861"/>
        <w:contextualSpacing/>
        <w:rPr>
          <w:rFonts w:cs="Arial"/>
          <w:sz w:val="24"/>
          <w:szCs w:val="24"/>
          <w:lang w:val="es-MX"/>
        </w:rPr>
      </w:pPr>
    </w:p>
    <w:p w14:paraId="38BC3334" w14:textId="4B771535" w:rsidR="00E73B98" w:rsidRDefault="00B0323E" w:rsidP="007B5A47">
      <w:pPr>
        <w:pStyle w:val="Prrafodelista"/>
        <w:numPr>
          <w:ilvl w:val="0"/>
          <w:numId w:val="14"/>
        </w:numPr>
        <w:spacing w:after="160" w:line="278" w:lineRule="auto"/>
        <w:contextualSpacing/>
        <w:rPr>
          <w:rFonts w:cs="Arial"/>
          <w:sz w:val="24"/>
          <w:szCs w:val="24"/>
          <w:lang w:val="es-MX"/>
        </w:rPr>
      </w:pPr>
      <w:r>
        <w:rPr>
          <w:rFonts w:cs="Arial"/>
          <w:sz w:val="24"/>
          <w:szCs w:val="24"/>
          <w:lang w:val="es-MX"/>
        </w:rPr>
        <w:t>OPIAC:</w:t>
      </w:r>
    </w:p>
    <w:p w14:paraId="197FF307" w14:textId="32757277" w:rsidR="007B5A47" w:rsidRPr="007B5A47" w:rsidRDefault="007B5A47" w:rsidP="007B5A47">
      <w:pPr>
        <w:pStyle w:val="Prrafodelista"/>
        <w:spacing w:after="160" w:line="278" w:lineRule="auto"/>
        <w:ind w:left="861"/>
        <w:contextualSpacing/>
        <w:rPr>
          <w:rFonts w:cs="Arial"/>
          <w:sz w:val="24"/>
          <w:szCs w:val="24"/>
          <w:lang w:val="es-MX"/>
        </w:rPr>
      </w:pPr>
      <w:r>
        <w:rPr>
          <w:rFonts w:cs="Arial"/>
          <w:sz w:val="24"/>
          <w:szCs w:val="24"/>
          <w:lang w:val="es-MX"/>
        </w:rPr>
        <w:t>E</w:t>
      </w:r>
      <w:r w:rsidRPr="007B5A47">
        <w:rPr>
          <w:rFonts w:cs="Arial"/>
          <w:sz w:val="24"/>
          <w:szCs w:val="24"/>
          <w:lang w:val="es-MX"/>
        </w:rPr>
        <w:t>n el mes de abril se llevaron a cabo reuniones con la OPIAC, en las cuales se definieron los lineamientos del proyecto productivo.</w:t>
      </w:r>
    </w:p>
    <w:p w14:paraId="5C9B230A" w14:textId="08F7B2C6" w:rsidR="007B5A47" w:rsidRPr="007B5A47" w:rsidRDefault="007B5A47" w:rsidP="007B5A47">
      <w:pPr>
        <w:pStyle w:val="Prrafodelista"/>
        <w:spacing w:after="160" w:line="278" w:lineRule="auto"/>
        <w:ind w:left="861"/>
        <w:contextualSpacing/>
        <w:rPr>
          <w:rFonts w:cs="Arial"/>
          <w:sz w:val="24"/>
          <w:szCs w:val="24"/>
          <w:lang w:val="es-MX"/>
        </w:rPr>
      </w:pPr>
      <w:r w:rsidRPr="007B5A47">
        <w:rPr>
          <w:rFonts w:cs="Arial"/>
          <w:sz w:val="24"/>
          <w:szCs w:val="24"/>
          <w:lang w:val="es-MX"/>
        </w:rPr>
        <w:t xml:space="preserve">Actualmente, se encuentra vigente el convenio No. GGC 1897 de 2025, con fecha de finalización el 30 de junio, y con posibilidad de prórroga hasta el mes de agosto. </w:t>
      </w:r>
      <w:r w:rsidR="00FA41EF">
        <w:rPr>
          <w:rFonts w:cs="Arial"/>
          <w:sz w:val="24"/>
          <w:szCs w:val="24"/>
          <w:lang w:val="es-MX"/>
        </w:rPr>
        <w:t>Por lo cual,</w:t>
      </w:r>
      <w:r w:rsidRPr="007B5A47">
        <w:rPr>
          <w:rFonts w:cs="Arial"/>
          <w:sz w:val="24"/>
          <w:szCs w:val="24"/>
          <w:lang w:val="es-MX"/>
        </w:rPr>
        <w:t xml:space="preserve"> no es posible suscribir un nuevo convenio hasta tanto no finalice el actual.</w:t>
      </w:r>
    </w:p>
    <w:p w14:paraId="705573E8" w14:textId="26321307" w:rsidR="007B5A47" w:rsidRPr="007B5A47" w:rsidRDefault="007B5A47" w:rsidP="007B5A47">
      <w:pPr>
        <w:pStyle w:val="Prrafodelista"/>
        <w:spacing w:after="160" w:line="278" w:lineRule="auto"/>
        <w:ind w:left="861"/>
        <w:contextualSpacing/>
        <w:rPr>
          <w:rFonts w:cs="Arial"/>
          <w:sz w:val="24"/>
          <w:szCs w:val="24"/>
          <w:lang w:val="es-MX"/>
        </w:rPr>
      </w:pPr>
      <w:r w:rsidRPr="007B5A47">
        <w:rPr>
          <w:rFonts w:cs="Arial"/>
          <w:sz w:val="24"/>
          <w:szCs w:val="24"/>
          <w:lang w:val="es-MX"/>
        </w:rPr>
        <w:t>No obstante</w:t>
      </w:r>
      <w:r w:rsidR="00FA41EF">
        <w:rPr>
          <w:rFonts w:cs="Arial"/>
          <w:sz w:val="24"/>
          <w:szCs w:val="24"/>
          <w:lang w:val="es-MX"/>
        </w:rPr>
        <w:t>,</w:t>
      </w:r>
      <w:r w:rsidRPr="007B5A47">
        <w:rPr>
          <w:rFonts w:cs="Arial"/>
          <w:sz w:val="24"/>
          <w:szCs w:val="24"/>
          <w:lang w:val="es-MX"/>
        </w:rPr>
        <w:t xml:space="preserve"> la organización se comprometió a enviar la primera propuesta borrador el 20 de mayo.</w:t>
      </w:r>
    </w:p>
    <w:p w14:paraId="5A07817D" w14:textId="0C6C7DFB" w:rsidR="00B0323E" w:rsidRDefault="00FA41EF" w:rsidP="004E452A">
      <w:pPr>
        <w:pStyle w:val="Prrafodelista"/>
        <w:spacing w:after="160" w:line="278" w:lineRule="auto"/>
        <w:ind w:left="861"/>
        <w:contextualSpacing/>
        <w:rPr>
          <w:rFonts w:cs="Arial"/>
          <w:sz w:val="24"/>
          <w:szCs w:val="24"/>
          <w:lang w:val="es-MX"/>
        </w:rPr>
      </w:pPr>
      <w:r>
        <w:rPr>
          <w:rFonts w:cs="Arial"/>
          <w:sz w:val="24"/>
          <w:szCs w:val="24"/>
          <w:lang w:val="es-MX"/>
        </w:rPr>
        <w:t xml:space="preserve">Compromiso: </w:t>
      </w:r>
      <w:r w:rsidR="00B0323E" w:rsidRPr="00E73B98">
        <w:rPr>
          <w:rFonts w:cs="Arial"/>
          <w:sz w:val="24"/>
          <w:szCs w:val="24"/>
          <w:lang w:val="es-MX"/>
        </w:rPr>
        <w:t>correo</w:t>
      </w:r>
      <w:r>
        <w:rPr>
          <w:rFonts w:cs="Arial"/>
          <w:sz w:val="24"/>
          <w:szCs w:val="24"/>
          <w:lang w:val="es-MX"/>
        </w:rPr>
        <w:t xml:space="preserve"> de</w:t>
      </w:r>
      <w:r w:rsidR="00B0323E" w:rsidRPr="00E73B98">
        <w:rPr>
          <w:rFonts w:cs="Arial"/>
          <w:sz w:val="24"/>
          <w:szCs w:val="24"/>
          <w:lang w:val="es-MX"/>
        </w:rPr>
        <w:t xml:space="preserve"> solicitud a OPIAC a proponer otro ejecutor del siguiente convenio, pues los tiempos pueden poner en riesgo la suscripción en la presente vigencia fiscal</w:t>
      </w:r>
      <w:r>
        <w:rPr>
          <w:rFonts w:cs="Arial"/>
          <w:sz w:val="24"/>
          <w:szCs w:val="24"/>
          <w:lang w:val="es-MX"/>
        </w:rPr>
        <w:t>.</w:t>
      </w:r>
    </w:p>
    <w:p w14:paraId="4A17BCD6" w14:textId="77777777" w:rsidR="00FA41EF" w:rsidRPr="00E73B98" w:rsidRDefault="00FA41EF" w:rsidP="00FA41EF">
      <w:pPr>
        <w:pStyle w:val="Prrafodelista"/>
        <w:spacing w:after="160" w:line="278" w:lineRule="auto"/>
        <w:ind w:left="861"/>
        <w:contextualSpacing/>
        <w:rPr>
          <w:rFonts w:cs="Arial"/>
          <w:sz w:val="24"/>
          <w:szCs w:val="24"/>
          <w:lang w:val="es-MX"/>
        </w:rPr>
      </w:pPr>
      <w:r>
        <w:rPr>
          <w:rFonts w:cs="Arial"/>
          <w:sz w:val="24"/>
          <w:szCs w:val="24"/>
          <w:lang w:val="es-MX"/>
        </w:rPr>
        <w:t xml:space="preserve">Responsable: </w:t>
      </w:r>
      <w:r>
        <w:rPr>
          <w:rFonts w:cs="Arial"/>
          <w:sz w:val="24"/>
          <w:szCs w:val="24"/>
          <w:lang w:val="es-MX"/>
        </w:rPr>
        <w:t>Ma. Alejandra Gallego y Fabián Rosas</w:t>
      </w:r>
    </w:p>
    <w:p w14:paraId="25C65611" w14:textId="76F5D6A9" w:rsidR="00C265A8" w:rsidRDefault="00E73B98" w:rsidP="00FA41EF">
      <w:pPr>
        <w:pStyle w:val="Prrafodelista"/>
        <w:numPr>
          <w:ilvl w:val="0"/>
          <w:numId w:val="14"/>
        </w:numPr>
        <w:spacing w:after="160" w:line="278" w:lineRule="auto"/>
        <w:contextualSpacing/>
        <w:rPr>
          <w:rFonts w:cs="Arial"/>
          <w:sz w:val="24"/>
          <w:szCs w:val="24"/>
          <w:lang w:val="es-MX"/>
        </w:rPr>
      </w:pPr>
      <w:r w:rsidRPr="00E73B98">
        <w:rPr>
          <w:rFonts w:cs="Arial"/>
          <w:sz w:val="24"/>
          <w:szCs w:val="24"/>
          <w:lang w:val="es-MX"/>
        </w:rPr>
        <w:lastRenderedPageBreak/>
        <w:t>Convenio interadministrativo</w:t>
      </w:r>
      <w:r w:rsidR="00FA41EF">
        <w:rPr>
          <w:rFonts w:cs="Arial"/>
          <w:sz w:val="24"/>
          <w:szCs w:val="24"/>
          <w:lang w:val="es-MX"/>
        </w:rPr>
        <w:t xml:space="preserve"> capacidades productivas</w:t>
      </w:r>
      <w:r w:rsidRPr="00E73B98">
        <w:rPr>
          <w:rFonts w:cs="Arial"/>
          <w:sz w:val="24"/>
          <w:szCs w:val="24"/>
          <w:lang w:val="es-MX"/>
        </w:rPr>
        <w:t xml:space="preserve"> SIP 006:</w:t>
      </w:r>
    </w:p>
    <w:p w14:paraId="13F22A07" w14:textId="52936CDE" w:rsidR="00C265A8" w:rsidRPr="00C265A8" w:rsidRDefault="00C265A8" w:rsidP="00C265A8">
      <w:pPr>
        <w:pStyle w:val="Prrafodelista"/>
        <w:spacing w:after="160" w:line="278" w:lineRule="auto"/>
        <w:ind w:left="861"/>
        <w:contextualSpacing/>
        <w:rPr>
          <w:rFonts w:cs="Arial"/>
          <w:sz w:val="24"/>
          <w:szCs w:val="24"/>
          <w:lang w:val="es-MX"/>
        </w:rPr>
      </w:pPr>
      <w:r w:rsidRPr="00C265A8">
        <w:rPr>
          <w:rFonts w:cs="Arial"/>
          <w:sz w:val="24"/>
          <w:szCs w:val="24"/>
          <w:lang w:val="es-MX"/>
        </w:rPr>
        <w:t>Se recibieron las ofertas de los interesados y Gestión Contractual est</w:t>
      </w:r>
      <w:r>
        <w:rPr>
          <w:rFonts w:cs="Arial"/>
          <w:sz w:val="24"/>
          <w:szCs w:val="24"/>
          <w:lang w:val="es-MX"/>
        </w:rPr>
        <w:t>á</w:t>
      </w:r>
      <w:r w:rsidRPr="00C265A8">
        <w:rPr>
          <w:rFonts w:cs="Arial"/>
          <w:sz w:val="24"/>
          <w:szCs w:val="24"/>
          <w:lang w:val="es-MX"/>
        </w:rPr>
        <w:t xml:space="preserve"> ajustando el </w:t>
      </w:r>
      <w:r w:rsidRPr="00C265A8">
        <w:rPr>
          <w:rFonts w:cs="Arial"/>
          <w:sz w:val="24"/>
          <w:szCs w:val="24"/>
          <w:lang w:val="es-MX"/>
        </w:rPr>
        <w:t>análisis económico</w:t>
      </w:r>
      <w:r>
        <w:rPr>
          <w:rFonts w:cs="Arial"/>
          <w:sz w:val="24"/>
          <w:szCs w:val="24"/>
          <w:lang w:val="es-MX"/>
        </w:rPr>
        <w:t xml:space="preserve">. </w:t>
      </w:r>
    </w:p>
    <w:p w14:paraId="5C14B228" w14:textId="776C917B" w:rsidR="00C265A8" w:rsidRDefault="00C265A8" w:rsidP="00C265A8">
      <w:pPr>
        <w:pStyle w:val="Prrafodelista"/>
        <w:spacing w:after="160" w:line="278" w:lineRule="auto"/>
        <w:ind w:left="861"/>
        <w:contextualSpacing/>
        <w:rPr>
          <w:rFonts w:cs="Arial"/>
          <w:sz w:val="24"/>
          <w:szCs w:val="24"/>
          <w:lang w:val="es-MX"/>
        </w:rPr>
      </w:pPr>
      <w:r>
        <w:rPr>
          <w:rFonts w:cs="Arial"/>
          <w:sz w:val="24"/>
          <w:szCs w:val="24"/>
          <w:lang w:val="es-MX"/>
        </w:rPr>
        <w:t>En espera</w:t>
      </w:r>
      <w:r w:rsidRPr="00C265A8">
        <w:rPr>
          <w:rFonts w:cs="Arial"/>
          <w:sz w:val="24"/>
          <w:szCs w:val="24"/>
          <w:lang w:val="es-MX"/>
        </w:rPr>
        <w:t xml:space="preserve"> </w:t>
      </w:r>
      <w:r w:rsidRPr="00E73B98">
        <w:rPr>
          <w:rFonts w:cs="Arial"/>
          <w:sz w:val="24"/>
          <w:szCs w:val="24"/>
          <w:lang w:val="es-MX"/>
        </w:rPr>
        <w:t>de propuesta final de UPTC</w:t>
      </w:r>
      <w:r>
        <w:rPr>
          <w:rFonts w:cs="Arial"/>
          <w:sz w:val="24"/>
          <w:szCs w:val="24"/>
          <w:lang w:val="es-MX"/>
        </w:rPr>
        <w:t>.</w:t>
      </w:r>
    </w:p>
    <w:p w14:paraId="22FF2509" w14:textId="00B060B7" w:rsidR="00C265A8" w:rsidRPr="00C265A8" w:rsidRDefault="00C265A8" w:rsidP="00C265A8">
      <w:pPr>
        <w:pStyle w:val="Prrafodelista"/>
        <w:spacing w:after="160" w:line="278" w:lineRule="auto"/>
        <w:ind w:left="861"/>
        <w:contextualSpacing/>
        <w:rPr>
          <w:rFonts w:cs="Arial"/>
          <w:sz w:val="24"/>
          <w:szCs w:val="24"/>
          <w:lang w:val="es-MX"/>
        </w:rPr>
      </w:pPr>
      <w:r>
        <w:rPr>
          <w:rFonts w:cs="Arial"/>
          <w:sz w:val="24"/>
          <w:szCs w:val="24"/>
          <w:lang w:val="es-MX"/>
        </w:rPr>
        <w:t xml:space="preserve">Compromiso: </w:t>
      </w:r>
      <w:r w:rsidR="00E73B98" w:rsidRPr="00E73B98">
        <w:rPr>
          <w:rFonts w:cs="Arial"/>
          <w:sz w:val="24"/>
          <w:szCs w:val="24"/>
          <w:lang w:val="es-MX"/>
        </w:rPr>
        <w:t>19 de mayo entrega de estudio previo contratación con la UPTC, presentados al sondeo de mercado</w:t>
      </w:r>
      <w:r w:rsidRPr="00C265A8">
        <w:rPr>
          <w:rFonts w:cs="Arial"/>
          <w:sz w:val="24"/>
          <w:szCs w:val="24"/>
          <w:lang w:val="es-MX"/>
        </w:rPr>
        <w:t xml:space="preserve"> </w:t>
      </w:r>
      <w:r w:rsidRPr="00C265A8">
        <w:rPr>
          <w:rFonts w:cs="Arial"/>
          <w:sz w:val="24"/>
          <w:szCs w:val="24"/>
          <w:lang w:val="es-MX"/>
        </w:rPr>
        <w:t>Radicar EP 30 de mayo</w:t>
      </w:r>
    </w:p>
    <w:p w14:paraId="270525BD" w14:textId="4C4CCBBF" w:rsidR="00E73B98" w:rsidRPr="00E73B98" w:rsidRDefault="00C265A8" w:rsidP="00C265A8">
      <w:pPr>
        <w:pStyle w:val="Prrafodelista"/>
        <w:spacing w:after="160" w:line="278" w:lineRule="auto"/>
        <w:ind w:left="861"/>
        <w:contextualSpacing/>
        <w:rPr>
          <w:rFonts w:cs="Arial"/>
          <w:sz w:val="24"/>
          <w:szCs w:val="24"/>
          <w:lang w:val="es-MX"/>
        </w:rPr>
      </w:pPr>
      <w:r>
        <w:rPr>
          <w:rFonts w:cs="Arial"/>
          <w:sz w:val="24"/>
          <w:szCs w:val="24"/>
          <w:lang w:val="es-MX"/>
        </w:rPr>
        <w:t xml:space="preserve">Responsable: </w:t>
      </w:r>
      <w:r w:rsidRPr="00E73B98">
        <w:rPr>
          <w:rFonts w:cs="Arial"/>
          <w:sz w:val="24"/>
          <w:szCs w:val="24"/>
          <w:lang w:val="es-MX"/>
        </w:rPr>
        <w:t>Oscar Guerra</w:t>
      </w:r>
      <w:r>
        <w:rPr>
          <w:rFonts w:cs="Arial"/>
          <w:sz w:val="24"/>
          <w:szCs w:val="24"/>
          <w:lang w:val="es-MX"/>
        </w:rPr>
        <w:t>.</w:t>
      </w:r>
    </w:p>
    <w:p w14:paraId="4CA43F8E" w14:textId="77777777" w:rsidR="004C0C4B" w:rsidRPr="00E73B98" w:rsidRDefault="004C0C4B" w:rsidP="004C0C4B">
      <w:pPr>
        <w:pStyle w:val="Textoindependiente"/>
        <w:rPr>
          <w:rFonts w:cs="Arial"/>
          <w:szCs w:val="24"/>
          <w:lang w:val="es-MX"/>
        </w:rPr>
      </w:pPr>
    </w:p>
    <w:p w14:paraId="7574AE0D" w14:textId="77777777" w:rsidR="00766D2A" w:rsidRPr="00DF668B" w:rsidRDefault="00766D2A" w:rsidP="004C0C4B">
      <w:pPr>
        <w:pStyle w:val="Textoindependiente"/>
        <w:rPr>
          <w:rFonts w:cs="Arial"/>
          <w:szCs w:val="24"/>
          <w:lang w:val="es-CO"/>
        </w:rPr>
      </w:pPr>
    </w:p>
    <w:p w14:paraId="5B77B157" w14:textId="77777777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31"/>
        <w:gridCol w:w="3131"/>
        <w:gridCol w:w="3132"/>
      </w:tblGrid>
      <w:tr w:rsidR="00766D2A" w:rsidRPr="00DF668B" w14:paraId="6EC2F00B" w14:textId="77777777" w:rsidTr="00502C13">
        <w:tc>
          <w:tcPr>
            <w:tcW w:w="3131" w:type="dxa"/>
          </w:tcPr>
          <w:p w14:paraId="3EF668D3" w14:textId="77777777" w:rsidR="00766D2A" w:rsidRPr="00DF668B" w:rsidRDefault="00766D2A" w:rsidP="00502C13">
            <w:pPr>
              <w:pStyle w:val="Textoindependiente"/>
              <w:jc w:val="center"/>
              <w:rPr>
                <w:rFonts w:cs="Arial"/>
                <w:b/>
                <w:bCs/>
                <w:sz w:val="22"/>
                <w:szCs w:val="22"/>
                <w:lang w:val="es-CO"/>
              </w:rPr>
            </w:pPr>
            <w:r w:rsidRPr="00DF668B">
              <w:rPr>
                <w:rFonts w:cs="Arial"/>
                <w:b/>
                <w:bCs/>
                <w:sz w:val="22"/>
                <w:szCs w:val="22"/>
                <w:lang w:val="es-CO"/>
              </w:rPr>
              <w:t>COMPROMISO</w:t>
            </w:r>
          </w:p>
        </w:tc>
        <w:tc>
          <w:tcPr>
            <w:tcW w:w="3131" w:type="dxa"/>
          </w:tcPr>
          <w:p w14:paraId="0E202E83" w14:textId="77777777" w:rsidR="00766D2A" w:rsidRPr="00DF668B" w:rsidRDefault="00766D2A" w:rsidP="00502C13">
            <w:pPr>
              <w:pStyle w:val="Textoindependiente"/>
              <w:jc w:val="center"/>
              <w:rPr>
                <w:rFonts w:cs="Arial"/>
                <w:b/>
                <w:bCs/>
                <w:sz w:val="22"/>
                <w:szCs w:val="22"/>
                <w:lang w:val="es-CO"/>
              </w:rPr>
            </w:pPr>
            <w:r w:rsidRPr="00DF668B">
              <w:rPr>
                <w:rFonts w:cs="Arial"/>
                <w:b/>
                <w:bCs/>
                <w:sz w:val="22"/>
                <w:szCs w:val="22"/>
                <w:lang w:val="es-CO"/>
              </w:rPr>
              <w:t>RESPONSABLE</w:t>
            </w:r>
          </w:p>
        </w:tc>
        <w:tc>
          <w:tcPr>
            <w:tcW w:w="3132" w:type="dxa"/>
          </w:tcPr>
          <w:p w14:paraId="03A5127D" w14:textId="77777777" w:rsidR="00766D2A" w:rsidRPr="00DF668B" w:rsidRDefault="00766D2A" w:rsidP="00502C13">
            <w:pPr>
              <w:pStyle w:val="Textoindependiente"/>
              <w:jc w:val="center"/>
              <w:rPr>
                <w:rFonts w:cs="Arial"/>
                <w:b/>
                <w:bCs/>
                <w:sz w:val="22"/>
                <w:szCs w:val="22"/>
                <w:lang w:val="es-CO"/>
              </w:rPr>
            </w:pPr>
            <w:r w:rsidRPr="00DF668B">
              <w:rPr>
                <w:rFonts w:cs="Arial"/>
                <w:b/>
                <w:bCs/>
                <w:sz w:val="22"/>
                <w:szCs w:val="22"/>
                <w:lang w:val="es-CO"/>
              </w:rPr>
              <w:t>FECHA DE ENTREGA</w:t>
            </w:r>
          </w:p>
        </w:tc>
      </w:tr>
      <w:tr w:rsidR="00766D2A" w:rsidRPr="00DF668B" w14:paraId="47618F7B" w14:textId="77777777" w:rsidTr="00282FED">
        <w:trPr>
          <w:trHeight w:val="631"/>
        </w:trPr>
        <w:tc>
          <w:tcPr>
            <w:tcW w:w="3131" w:type="dxa"/>
          </w:tcPr>
          <w:p w14:paraId="477FBD66" w14:textId="77777777" w:rsidR="00766D2A" w:rsidRPr="00DF668B" w:rsidRDefault="00766D2A" w:rsidP="00502C13">
            <w:pPr>
              <w:pStyle w:val="Textoindependiente"/>
              <w:rPr>
                <w:rFonts w:cs="Arial"/>
                <w:szCs w:val="24"/>
                <w:lang w:val="es-CO"/>
              </w:rPr>
            </w:pPr>
          </w:p>
        </w:tc>
        <w:tc>
          <w:tcPr>
            <w:tcW w:w="3131" w:type="dxa"/>
          </w:tcPr>
          <w:p w14:paraId="0A91BF02" w14:textId="77777777" w:rsidR="00766D2A" w:rsidRPr="00DF668B" w:rsidRDefault="00766D2A" w:rsidP="00502C13">
            <w:pPr>
              <w:pStyle w:val="Textoindependiente"/>
              <w:rPr>
                <w:rFonts w:cs="Arial"/>
                <w:szCs w:val="24"/>
                <w:lang w:val="es-CO"/>
              </w:rPr>
            </w:pPr>
          </w:p>
        </w:tc>
        <w:tc>
          <w:tcPr>
            <w:tcW w:w="3132" w:type="dxa"/>
          </w:tcPr>
          <w:p w14:paraId="1459781C" w14:textId="77777777" w:rsidR="00766D2A" w:rsidRPr="00DF668B" w:rsidRDefault="00766D2A" w:rsidP="00502C13">
            <w:pPr>
              <w:pStyle w:val="Textoindependiente"/>
              <w:rPr>
                <w:rFonts w:cs="Arial"/>
                <w:szCs w:val="24"/>
                <w:lang w:val="es-CO"/>
              </w:rPr>
            </w:pPr>
          </w:p>
        </w:tc>
      </w:tr>
      <w:tr w:rsidR="00766D2A" w:rsidRPr="00DF668B" w14:paraId="61C1E70A" w14:textId="77777777" w:rsidTr="00282FED">
        <w:trPr>
          <w:trHeight w:val="695"/>
        </w:trPr>
        <w:tc>
          <w:tcPr>
            <w:tcW w:w="3131" w:type="dxa"/>
          </w:tcPr>
          <w:p w14:paraId="04CA3C33" w14:textId="77777777" w:rsidR="00766D2A" w:rsidRPr="00DF668B" w:rsidRDefault="00766D2A" w:rsidP="00502C13">
            <w:pPr>
              <w:pStyle w:val="Textoindependiente"/>
              <w:rPr>
                <w:rFonts w:cs="Arial"/>
                <w:szCs w:val="24"/>
                <w:lang w:val="es-CO"/>
              </w:rPr>
            </w:pPr>
          </w:p>
        </w:tc>
        <w:tc>
          <w:tcPr>
            <w:tcW w:w="3131" w:type="dxa"/>
          </w:tcPr>
          <w:p w14:paraId="5D743430" w14:textId="77777777" w:rsidR="00766D2A" w:rsidRPr="00DF668B" w:rsidRDefault="00766D2A" w:rsidP="00502C13">
            <w:pPr>
              <w:pStyle w:val="Textoindependiente"/>
              <w:rPr>
                <w:rFonts w:cs="Arial"/>
                <w:szCs w:val="24"/>
                <w:lang w:val="es-CO"/>
              </w:rPr>
            </w:pPr>
          </w:p>
        </w:tc>
        <w:tc>
          <w:tcPr>
            <w:tcW w:w="3132" w:type="dxa"/>
          </w:tcPr>
          <w:p w14:paraId="4E02F01A" w14:textId="77777777" w:rsidR="00766D2A" w:rsidRPr="00DF668B" w:rsidRDefault="00766D2A" w:rsidP="00502C13">
            <w:pPr>
              <w:pStyle w:val="Textoindependiente"/>
              <w:rPr>
                <w:rFonts w:cs="Arial"/>
                <w:szCs w:val="24"/>
                <w:lang w:val="es-CO"/>
              </w:rPr>
            </w:pPr>
          </w:p>
        </w:tc>
      </w:tr>
      <w:tr w:rsidR="00766D2A" w:rsidRPr="00DF668B" w14:paraId="03727DB6" w14:textId="77777777" w:rsidTr="00282FED">
        <w:trPr>
          <w:trHeight w:val="705"/>
        </w:trPr>
        <w:tc>
          <w:tcPr>
            <w:tcW w:w="3131" w:type="dxa"/>
          </w:tcPr>
          <w:p w14:paraId="66C9636A" w14:textId="77777777" w:rsidR="00766D2A" w:rsidRPr="00DF668B" w:rsidRDefault="00766D2A" w:rsidP="00502C13">
            <w:pPr>
              <w:pStyle w:val="Textoindependiente"/>
              <w:rPr>
                <w:rFonts w:cs="Arial"/>
                <w:szCs w:val="24"/>
                <w:lang w:val="es-CO"/>
              </w:rPr>
            </w:pPr>
          </w:p>
        </w:tc>
        <w:tc>
          <w:tcPr>
            <w:tcW w:w="3131" w:type="dxa"/>
          </w:tcPr>
          <w:p w14:paraId="56F7D237" w14:textId="77777777" w:rsidR="00766D2A" w:rsidRPr="00DF668B" w:rsidRDefault="00766D2A" w:rsidP="00502C13">
            <w:pPr>
              <w:pStyle w:val="Textoindependiente"/>
              <w:rPr>
                <w:rFonts w:cs="Arial"/>
                <w:szCs w:val="24"/>
                <w:lang w:val="es-CO"/>
              </w:rPr>
            </w:pPr>
          </w:p>
        </w:tc>
        <w:tc>
          <w:tcPr>
            <w:tcW w:w="3132" w:type="dxa"/>
          </w:tcPr>
          <w:p w14:paraId="7C4879B8" w14:textId="77777777" w:rsidR="00766D2A" w:rsidRPr="00DF668B" w:rsidRDefault="00766D2A" w:rsidP="00502C13">
            <w:pPr>
              <w:pStyle w:val="Textoindependiente"/>
              <w:rPr>
                <w:rFonts w:cs="Arial"/>
                <w:szCs w:val="24"/>
                <w:lang w:val="es-CO"/>
              </w:rPr>
            </w:pPr>
          </w:p>
        </w:tc>
      </w:tr>
    </w:tbl>
    <w:p w14:paraId="0890BA95" w14:textId="77777777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33529556" w14:textId="77777777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018E7814" w14:textId="2EB74CB8" w:rsidR="004C0C4B" w:rsidRPr="00DF668B" w:rsidRDefault="00A02DC7" w:rsidP="004C0C4B">
      <w:pPr>
        <w:pStyle w:val="Textoindependiente"/>
        <w:rPr>
          <w:rFonts w:cs="Arial"/>
          <w:szCs w:val="24"/>
          <w:lang w:val="es-CO"/>
        </w:rPr>
      </w:pPr>
      <w:r w:rsidRPr="00DF668B">
        <w:rPr>
          <w:rFonts w:cs="Arial"/>
          <w:szCs w:val="24"/>
          <w:lang w:val="es-CO"/>
        </w:rPr>
        <w:t>Firmas</w:t>
      </w:r>
      <w:r w:rsidR="00282FED" w:rsidRPr="00DF668B">
        <w:rPr>
          <w:rFonts w:cs="Arial"/>
          <w:szCs w:val="24"/>
          <w:lang w:val="es-CO"/>
        </w:rPr>
        <w:t xml:space="preserve"> </w:t>
      </w:r>
    </w:p>
    <w:p w14:paraId="54D0202C" w14:textId="4F6F2DB2" w:rsidR="0020714B" w:rsidRPr="00DF668B" w:rsidRDefault="0020714B" w:rsidP="004C0C4B">
      <w:pPr>
        <w:pStyle w:val="Textoindependiente"/>
        <w:rPr>
          <w:rFonts w:cs="Arial"/>
          <w:szCs w:val="24"/>
          <w:lang w:val="es-C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31"/>
        <w:gridCol w:w="3131"/>
        <w:gridCol w:w="3132"/>
      </w:tblGrid>
      <w:tr w:rsidR="0020714B" w:rsidRPr="00DF668B" w14:paraId="06EAC7A0" w14:textId="77777777" w:rsidTr="0020714B">
        <w:tc>
          <w:tcPr>
            <w:tcW w:w="3131" w:type="dxa"/>
          </w:tcPr>
          <w:p w14:paraId="1B9D306F" w14:textId="7F5024C0" w:rsidR="0020714B" w:rsidRPr="00DF668B" w:rsidRDefault="0020714B" w:rsidP="0020714B">
            <w:pPr>
              <w:pStyle w:val="Textoindependiente"/>
              <w:jc w:val="center"/>
              <w:rPr>
                <w:rFonts w:cs="Arial"/>
                <w:szCs w:val="24"/>
                <w:lang w:val="es-CO"/>
              </w:rPr>
            </w:pPr>
            <w:r w:rsidRPr="00DF668B">
              <w:rPr>
                <w:rFonts w:cs="Arial"/>
                <w:b/>
                <w:bCs/>
                <w:sz w:val="22"/>
                <w:szCs w:val="22"/>
                <w:lang w:val="es-CO"/>
              </w:rPr>
              <w:t>NOMBRE</w:t>
            </w:r>
          </w:p>
        </w:tc>
        <w:tc>
          <w:tcPr>
            <w:tcW w:w="3131" w:type="dxa"/>
          </w:tcPr>
          <w:p w14:paraId="7857DA8D" w14:textId="295954B4" w:rsidR="0020714B" w:rsidRPr="00DF668B" w:rsidRDefault="0020714B" w:rsidP="0020714B">
            <w:pPr>
              <w:pStyle w:val="Textoindependiente"/>
              <w:jc w:val="center"/>
              <w:rPr>
                <w:rFonts w:cs="Arial"/>
                <w:szCs w:val="24"/>
                <w:lang w:val="es-CO"/>
              </w:rPr>
            </w:pPr>
            <w:r w:rsidRPr="00DF668B">
              <w:rPr>
                <w:rFonts w:cs="Arial"/>
                <w:b/>
                <w:bCs/>
                <w:sz w:val="22"/>
                <w:szCs w:val="22"/>
                <w:lang w:val="es-CO"/>
              </w:rPr>
              <w:t>CARGO</w:t>
            </w:r>
          </w:p>
        </w:tc>
        <w:tc>
          <w:tcPr>
            <w:tcW w:w="3132" w:type="dxa"/>
          </w:tcPr>
          <w:p w14:paraId="5D685752" w14:textId="2797C44F" w:rsidR="0020714B" w:rsidRPr="00DF668B" w:rsidRDefault="0020714B" w:rsidP="0020714B">
            <w:pPr>
              <w:pStyle w:val="Textoindependiente"/>
              <w:jc w:val="center"/>
              <w:rPr>
                <w:rFonts w:cs="Arial"/>
                <w:szCs w:val="24"/>
                <w:lang w:val="es-CO"/>
              </w:rPr>
            </w:pPr>
            <w:r w:rsidRPr="00DF668B">
              <w:rPr>
                <w:rFonts w:cs="Arial"/>
                <w:b/>
                <w:bCs/>
                <w:sz w:val="22"/>
                <w:szCs w:val="22"/>
                <w:lang w:val="es-CO"/>
              </w:rPr>
              <w:t>FIRMA</w:t>
            </w:r>
          </w:p>
        </w:tc>
      </w:tr>
      <w:tr w:rsidR="0020714B" w:rsidRPr="00DF668B" w14:paraId="10B48B4B" w14:textId="77777777" w:rsidTr="0020714B">
        <w:trPr>
          <w:trHeight w:val="584"/>
        </w:trPr>
        <w:tc>
          <w:tcPr>
            <w:tcW w:w="3131" w:type="dxa"/>
          </w:tcPr>
          <w:p w14:paraId="77F8E8A3" w14:textId="77777777" w:rsidR="0020714B" w:rsidRPr="00DF668B" w:rsidRDefault="0020714B" w:rsidP="0020714B">
            <w:pPr>
              <w:pStyle w:val="Textoindependiente"/>
              <w:rPr>
                <w:rFonts w:cs="Arial"/>
                <w:szCs w:val="24"/>
                <w:lang w:val="es-CO"/>
              </w:rPr>
            </w:pPr>
          </w:p>
        </w:tc>
        <w:tc>
          <w:tcPr>
            <w:tcW w:w="3131" w:type="dxa"/>
          </w:tcPr>
          <w:p w14:paraId="2301B92A" w14:textId="77777777" w:rsidR="0020714B" w:rsidRPr="00DF668B" w:rsidRDefault="0020714B" w:rsidP="0020714B">
            <w:pPr>
              <w:pStyle w:val="Textoindependiente"/>
              <w:rPr>
                <w:rFonts w:cs="Arial"/>
                <w:szCs w:val="24"/>
                <w:lang w:val="es-CO"/>
              </w:rPr>
            </w:pPr>
          </w:p>
        </w:tc>
        <w:tc>
          <w:tcPr>
            <w:tcW w:w="3132" w:type="dxa"/>
          </w:tcPr>
          <w:p w14:paraId="14295528" w14:textId="77777777" w:rsidR="0020714B" w:rsidRPr="00DF668B" w:rsidRDefault="0020714B" w:rsidP="0020714B">
            <w:pPr>
              <w:pStyle w:val="Textoindependiente"/>
              <w:rPr>
                <w:rFonts w:cs="Arial"/>
                <w:szCs w:val="24"/>
                <w:lang w:val="es-CO"/>
              </w:rPr>
            </w:pPr>
          </w:p>
        </w:tc>
      </w:tr>
      <w:tr w:rsidR="0020714B" w:rsidRPr="00DF668B" w14:paraId="51753A11" w14:textId="77777777" w:rsidTr="0020714B">
        <w:trPr>
          <w:trHeight w:val="564"/>
        </w:trPr>
        <w:tc>
          <w:tcPr>
            <w:tcW w:w="3131" w:type="dxa"/>
          </w:tcPr>
          <w:p w14:paraId="795072B7" w14:textId="77777777" w:rsidR="0020714B" w:rsidRPr="00DF668B" w:rsidRDefault="0020714B" w:rsidP="0020714B">
            <w:pPr>
              <w:pStyle w:val="Textoindependiente"/>
              <w:rPr>
                <w:rFonts w:cs="Arial"/>
                <w:szCs w:val="24"/>
                <w:lang w:val="es-CO"/>
              </w:rPr>
            </w:pPr>
          </w:p>
        </w:tc>
        <w:tc>
          <w:tcPr>
            <w:tcW w:w="3131" w:type="dxa"/>
          </w:tcPr>
          <w:p w14:paraId="1E4DD8B5" w14:textId="77777777" w:rsidR="0020714B" w:rsidRPr="00DF668B" w:rsidRDefault="0020714B" w:rsidP="0020714B">
            <w:pPr>
              <w:pStyle w:val="Textoindependiente"/>
              <w:rPr>
                <w:rFonts w:cs="Arial"/>
                <w:szCs w:val="24"/>
                <w:lang w:val="es-CO"/>
              </w:rPr>
            </w:pPr>
          </w:p>
        </w:tc>
        <w:tc>
          <w:tcPr>
            <w:tcW w:w="3132" w:type="dxa"/>
          </w:tcPr>
          <w:p w14:paraId="2B7F65E8" w14:textId="77777777" w:rsidR="0020714B" w:rsidRPr="00DF668B" w:rsidRDefault="0020714B" w:rsidP="0020714B">
            <w:pPr>
              <w:pStyle w:val="Textoindependiente"/>
              <w:rPr>
                <w:rFonts w:cs="Arial"/>
                <w:szCs w:val="24"/>
                <w:lang w:val="es-CO"/>
              </w:rPr>
            </w:pPr>
          </w:p>
        </w:tc>
      </w:tr>
      <w:tr w:rsidR="0020714B" w:rsidRPr="00DF668B" w14:paraId="68C2F964" w14:textId="77777777" w:rsidTr="0020714B">
        <w:trPr>
          <w:trHeight w:val="558"/>
        </w:trPr>
        <w:tc>
          <w:tcPr>
            <w:tcW w:w="3131" w:type="dxa"/>
          </w:tcPr>
          <w:p w14:paraId="19416E47" w14:textId="77777777" w:rsidR="0020714B" w:rsidRPr="00DF668B" w:rsidRDefault="0020714B" w:rsidP="0020714B">
            <w:pPr>
              <w:pStyle w:val="Textoindependiente"/>
              <w:rPr>
                <w:rFonts w:cs="Arial"/>
                <w:szCs w:val="24"/>
                <w:lang w:val="es-CO"/>
              </w:rPr>
            </w:pPr>
          </w:p>
        </w:tc>
        <w:tc>
          <w:tcPr>
            <w:tcW w:w="3131" w:type="dxa"/>
          </w:tcPr>
          <w:p w14:paraId="7E3053EF" w14:textId="77777777" w:rsidR="0020714B" w:rsidRPr="00DF668B" w:rsidRDefault="0020714B" w:rsidP="0020714B">
            <w:pPr>
              <w:pStyle w:val="Textoindependiente"/>
              <w:rPr>
                <w:rFonts w:cs="Arial"/>
                <w:szCs w:val="24"/>
                <w:lang w:val="es-CO"/>
              </w:rPr>
            </w:pPr>
          </w:p>
        </w:tc>
        <w:tc>
          <w:tcPr>
            <w:tcW w:w="3132" w:type="dxa"/>
          </w:tcPr>
          <w:p w14:paraId="1F10F63B" w14:textId="77777777" w:rsidR="0020714B" w:rsidRPr="00DF668B" w:rsidRDefault="0020714B" w:rsidP="0020714B">
            <w:pPr>
              <w:pStyle w:val="Textoindependiente"/>
              <w:rPr>
                <w:rFonts w:cs="Arial"/>
                <w:szCs w:val="24"/>
                <w:lang w:val="es-CO"/>
              </w:rPr>
            </w:pPr>
          </w:p>
        </w:tc>
      </w:tr>
    </w:tbl>
    <w:p w14:paraId="7738ED36" w14:textId="77777777" w:rsidR="0020714B" w:rsidRPr="00DF668B" w:rsidRDefault="0020714B" w:rsidP="004C0C4B">
      <w:pPr>
        <w:pStyle w:val="Textoindependiente"/>
        <w:rPr>
          <w:rFonts w:cs="Arial"/>
          <w:szCs w:val="24"/>
          <w:lang w:val="es-CO"/>
        </w:rPr>
      </w:pPr>
    </w:p>
    <w:p w14:paraId="4E641D6D" w14:textId="71C9C7F2" w:rsidR="00A02DC7" w:rsidRPr="00DF668B" w:rsidRDefault="00A02DC7" w:rsidP="004C0C4B">
      <w:pPr>
        <w:pStyle w:val="Textoindependiente"/>
        <w:rPr>
          <w:rFonts w:cs="Arial"/>
          <w:szCs w:val="24"/>
          <w:lang w:val="es-CO"/>
        </w:rPr>
      </w:pPr>
    </w:p>
    <w:p w14:paraId="740B3779" w14:textId="77777777" w:rsidR="004C0C4B" w:rsidRPr="00DF668B" w:rsidRDefault="004C0C4B" w:rsidP="004C0C4B">
      <w:pPr>
        <w:pStyle w:val="Textoindependiente"/>
        <w:rPr>
          <w:rFonts w:cs="Arial"/>
          <w:sz w:val="16"/>
          <w:szCs w:val="16"/>
          <w:lang w:val="es-CO"/>
        </w:rPr>
      </w:pPr>
    </w:p>
    <w:p w14:paraId="6D5C15F7" w14:textId="78319046" w:rsidR="004C0C4B" w:rsidRPr="00C265A8" w:rsidRDefault="007B3153" w:rsidP="004C0C4B">
      <w:pPr>
        <w:pStyle w:val="Textoindependiente"/>
        <w:rPr>
          <w:rFonts w:cs="Arial"/>
          <w:color w:val="000000" w:themeColor="text1"/>
          <w:sz w:val="16"/>
          <w:szCs w:val="16"/>
          <w:lang w:val="es-CO"/>
        </w:rPr>
      </w:pPr>
      <w:r w:rsidRPr="00DF668B">
        <w:rPr>
          <w:rFonts w:cs="Arial"/>
          <w:sz w:val="16"/>
          <w:szCs w:val="16"/>
          <w:lang w:val="es-CO"/>
        </w:rPr>
        <w:t>Elaboró</w:t>
      </w:r>
      <w:r w:rsidR="00282FED" w:rsidRPr="00DF668B">
        <w:rPr>
          <w:rFonts w:cs="Arial"/>
          <w:sz w:val="16"/>
          <w:szCs w:val="16"/>
          <w:lang w:val="es-CO"/>
        </w:rPr>
        <w:t xml:space="preserve"> </w:t>
      </w:r>
      <w:r w:rsidR="00282FED" w:rsidRPr="00C265A8">
        <w:rPr>
          <w:rFonts w:cs="Arial"/>
          <w:color w:val="000000" w:themeColor="text1"/>
          <w:sz w:val="16"/>
          <w:szCs w:val="16"/>
          <w:lang w:val="es-CO"/>
        </w:rPr>
        <w:t>acta</w:t>
      </w:r>
      <w:r w:rsidR="004C0C4B" w:rsidRPr="00C265A8">
        <w:rPr>
          <w:rFonts w:cs="Arial"/>
          <w:color w:val="000000" w:themeColor="text1"/>
          <w:sz w:val="16"/>
          <w:szCs w:val="16"/>
          <w:lang w:val="es-CO"/>
        </w:rPr>
        <w:t xml:space="preserve">: </w:t>
      </w:r>
      <w:r w:rsidR="00C265A8" w:rsidRPr="00C265A8">
        <w:rPr>
          <w:rFonts w:cs="Arial"/>
          <w:color w:val="000000" w:themeColor="text1"/>
          <w:sz w:val="16"/>
          <w:szCs w:val="16"/>
          <w:lang w:val="es-CO"/>
        </w:rPr>
        <w:t xml:space="preserve">Melissa A. Rivera L. Contratista </w:t>
      </w:r>
    </w:p>
    <w:p w14:paraId="00C38C10" w14:textId="77777777" w:rsidR="004C0C4B" w:rsidRPr="00C265A8" w:rsidRDefault="004C0C4B" w:rsidP="004C0C4B">
      <w:pPr>
        <w:pStyle w:val="Textoindependiente"/>
        <w:rPr>
          <w:rFonts w:cs="Arial"/>
          <w:color w:val="000000" w:themeColor="text1"/>
          <w:szCs w:val="24"/>
          <w:lang w:val="es-CO"/>
        </w:rPr>
      </w:pPr>
    </w:p>
    <w:p w14:paraId="636CF423" w14:textId="77777777" w:rsidR="00832D75" w:rsidRPr="0020714B" w:rsidRDefault="00832D75" w:rsidP="00832D75">
      <w:pPr>
        <w:pStyle w:val="Textoindependiente"/>
        <w:ind w:right="618"/>
        <w:jc w:val="right"/>
        <w:rPr>
          <w:lang w:val="es-CO"/>
        </w:rPr>
      </w:pPr>
    </w:p>
    <w:p w14:paraId="51AF84F0" w14:textId="648179E3" w:rsidR="00AC2BFA" w:rsidRPr="0020714B" w:rsidRDefault="00AC2BFA" w:rsidP="00832D75"/>
    <w:sectPr w:rsidR="00AC2BFA" w:rsidRPr="0020714B" w:rsidSect="00ED69DA">
      <w:headerReference w:type="default" r:id="rId7"/>
      <w:footerReference w:type="default" r:id="rId8"/>
      <w:pgSz w:w="12240" w:h="15840"/>
      <w:pgMar w:top="1701" w:right="1418" w:bottom="1134" w:left="1418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3834A" w14:textId="77777777" w:rsidR="00B904AB" w:rsidRDefault="00B904AB" w:rsidP="00CD6908">
      <w:pPr>
        <w:spacing w:after="0" w:line="240" w:lineRule="auto"/>
      </w:pPr>
      <w:r>
        <w:separator/>
      </w:r>
    </w:p>
  </w:endnote>
  <w:endnote w:type="continuationSeparator" w:id="0">
    <w:p w14:paraId="15D90901" w14:textId="77777777" w:rsidR="00B904AB" w:rsidRDefault="00B904AB" w:rsidP="00C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19E69" w14:textId="7ADB06B6" w:rsidR="006437B2" w:rsidRPr="006437B2" w:rsidRDefault="006437B2" w:rsidP="006437B2">
    <w:pPr>
      <w:pStyle w:val="Piedepgina"/>
      <w:tabs>
        <w:tab w:val="clear" w:pos="4419"/>
      </w:tabs>
      <w:jc w:val="right"/>
      <w:rPr>
        <w:rFonts w:ascii="Arial" w:hAnsi="Arial" w:cs="Arial"/>
        <w:sz w:val="20"/>
        <w:szCs w:val="20"/>
      </w:rPr>
    </w:pPr>
    <w:r w:rsidRPr="006437B2">
      <w:rPr>
        <w:rFonts w:ascii="Arial" w:hAnsi="Arial" w:cs="Arial"/>
        <w:sz w:val="20"/>
        <w:szCs w:val="20"/>
      </w:rPr>
      <w:t xml:space="preserve">Página </w:t>
    </w:r>
    <w:r w:rsidRPr="006437B2">
      <w:rPr>
        <w:rFonts w:ascii="Arial" w:hAnsi="Arial" w:cs="Arial"/>
        <w:sz w:val="20"/>
        <w:szCs w:val="20"/>
      </w:rPr>
      <w:fldChar w:fldCharType="begin"/>
    </w:r>
    <w:r w:rsidRPr="006437B2">
      <w:rPr>
        <w:rFonts w:ascii="Arial" w:hAnsi="Arial" w:cs="Arial"/>
        <w:sz w:val="20"/>
        <w:szCs w:val="20"/>
      </w:rPr>
      <w:instrText xml:space="preserve"> PAGE  \* Arabic  \* MERGEFORMAT </w:instrText>
    </w:r>
    <w:r w:rsidRPr="006437B2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1</w:t>
    </w:r>
    <w:r w:rsidRPr="006437B2">
      <w:rPr>
        <w:rFonts w:ascii="Arial" w:hAnsi="Arial" w:cs="Arial"/>
        <w:sz w:val="20"/>
        <w:szCs w:val="20"/>
      </w:rPr>
      <w:fldChar w:fldCharType="end"/>
    </w:r>
    <w:r w:rsidRPr="006437B2">
      <w:rPr>
        <w:rFonts w:ascii="Arial" w:hAnsi="Arial" w:cs="Arial"/>
        <w:sz w:val="20"/>
        <w:szCs w:val="20"/>
      </w:rPr>
      <w:t xml:space="preserve"> de</w:t>
    </w:r>
    <w:r w:rsidR="00F43728">
      <w:rPr>
        <w:rFonts w:ascii="Arial" w:hAnsi="Arial" w:cs="Arial"/>
        <w:sz w:val="20"/>
        <w:szCs w:val="20"/>
      </w:rPr>
      <w:t xml:space="preserve"> </w:t>
    </w:r>
    <w:r w:rsidR="00F43728">
      <w:rPr>
        <w:rFonts w:ascii="Arial" w:hAnsi="Arial" w:cs="Arial"/>
        <w:sz w:val="20"/>
        <w:szCs w:val="20"/>
      </w:rPr>
      <w:fldChar w:fldCharType="begin"/>
    </w:r>
    <w:r w:rsidR="00F43728">
      <w:rPr>
        <w:rFonts w:ascii="Arial" w:hAnsi="Arial" w:cs="Arial"/>
        <w:sz w:val="20"/>
        <w:szCs w:val="20"/>
      </w:rPr>
      <w:instrText xml:space="preserve"> NUMPAGES  \* Arabic  \* MERGEFORMAT </w:instrText>
    </w:r>
    <w:r w:rsidR="00F43728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2</w:t>
    </w:r>
    <w:r w:rsidR="00F43728">
      <w:rPr>
        <w:rFonts w:ascii="Arial" w:hAnsi="Arial" w:cs="Arial"/>
        <w:sz w:val="20"/>
        <w:szCs w:val="20"/>
      </w:rPr>
      <w:fldChar w:fldCharType="end"/>
    </w:r>
  </w:p>
  <w:p w14:paraId="4A66E607" w14:textId="4A5F91C5" w:rsidR="004A4BFE" w:rsidRDefault="00ED69DA" w:rsidP="006A1018">
    <w:pPr>
      <w:pStyle w:val="Piedepgina"/>
      <w:jc w:val="center"/>
    </w:pPr>
    <w:r>
      <w:rPr>
        <w:noProof/>
        <w:lang w:eastAsia="es-CO"/>
      </w:rPr>
      <w:drawing>
        <wp:anchor distT="0" distB="0" distL="0" distR="0" simplePos="0" relativeHeight="251671552" behindDoc="1" locked="0" layoutInCell="0" allowOverlap="1" wp14:anchorId="4F6812C6" wp14:editId="533710A1">
          <wp:simplePos x="0" y="0"/>
          <wp:positionH relativeFrom="page">
            <wp:posOffset>6348730</wp:posOffset>
          </wp:positionH>
          <wp:positionV relativeFrom="paragraph">
            <wp:posOffset>190500</wp:posOffset>
          </wp:positionV>
          <wp:extent cx="1397000" cy="934720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l="81979"/>
                  <a:stretch/>
                </pic:blipFill>
                <pic:spPr bwMode="auto">
                  <a:xfrm>
                    <a:off x="0" y="0"/>
                    <a:ext cx="1397000" cy="9347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w:drawing>
        <wp:anchor distT="0" distB="0" distL="114300" distR="114300" simplePos="0" relativeHeight="251669504" behindDoc="0" locked="0" layoutInCell="1" allowOverlap="1" wp14:anchorId="08ED3E03" wp14:editId="1A051A45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4678680" cy="754380"/>
          <wp:effectExtent l="0" t="0" r="0" b="7620"/>
          <wp:wrapSquare wrapText="bothSides"/>
          <wp:docPr id="8" name="Imagen 8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Forma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86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F4A44" w14:textId="77777777" w:rsidR="00B904AB" w:rsidRDefault="00B904AB" w:rsidP="00CD6908">
      <w:pPr>
        <w:spacing w:after="0" w:line="240" w:lineRule="auto"/>
      </w:pPr>
      <w:r>
        <w:separator/>
      </w:r>
    </w:p>
  </w:footnote>
  <w:footnote w:type="continuationSeparator" w:id="0">
    <w:p w14:paraId="155795F5" w14:textId="77777777" w:rsidR="00B904AB" w:rsidRDefault="00B904AB" w:rsidP="00C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3566B" w14:textId="77777777" w:rsidR="00ED69DA" w:rsidRDefault="00ED69DA" w:rsidP="00ED69DA">
    <w:r w:rsidRPr="0016344E">
      <w:rPr>
        <w:noProof/>
      </w:rPr>
      <w:drawing>
        <wp:anchor distT="0" distB="0" distL="114300" distR="114300" simplePos="0" relativeHeight="251666432" behindDoc="0" locked="0" layoutInCell="1" allowOverlap="1" wp14:anchorId="05418DE3" wp14:editId="3EECE939">
          <wp:simplePos x="0" y="0"/>
          <wp:positionH relativeFrom="margin">
            <wp:posOffset>-541020</wp:posOffset>
          </wp:positionH>
          <wp:positionV relativeFrom="paragraph">
            <wp:posOffset>130810</wp:posOffset>
          </wp:positionV>
          <wp:extent cx="2386330" cy="701040"/>
          <wp:effectExtent l="0" t="0" r="0" b="0"/>
          <wp:wrapSquare wrapText="bothSides"/>
          <wp:docPr id="5" name="Imagen 5" descr="Dibujo con letras blancas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 descr="Dibujo con letras blancas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6330" cy="701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C6729B3" w14:textId="77777777" w:rsidR="00ED69DA" w:rsidRDefault="00ED69DA" w:rsidP="00ED69DA">
    <w:r w:rsidRPr="0016344E">
      <w:rPr>
        <w:noProof/>
      </w:rPr>
      <w:drawing>
        <wp:anchor distT="0" distB="0" distL="114300" distR="114300" simplePos="0" relativeHeight="251665408" behindDoc="0" locked="0" layoutInCell="1" allowOverlap="1" wp14:anchorId="21BC0C8C" wp14:editId="463A0C5C">
          <wp:simplePos x="0" y="0"/>
          <wp:positionH relativeFrom="margin">
            <wp:posOffset>4456760</wp:posOffset>
          </wp:positionH>
          <wp:positionV relativeFrom="paragraph">
            <wp:posOffset>62865</wp:posOffset>
          </wp:positionV>
          <wp:extent cx="1634490" cy="480060"/>
          <wp:effectExtent l="0" t="0" r="0" b="0"/>
          <wp:wrapSquare wrapText="bothSides"/>
          <wp:docPr id="1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449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829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6805"/>
      <w:gridCol w:w="1134"/>
      <w:gridCol w:w="1134"/>
    </w:tblGrid>
    <w:tr w:rsidR="00ED69DA" w:rsidRPr="00E31384" w14:paraId="6F86A77C" w14:textId="77777777" w:rsidTr="00ED69DA">
      <w:trPr>
        <w:trHeight w:val="835"/>
      </w:trPr>
      <w:tc>
        <w:tcPr>
          <w:tcW w:w="3750" w:type="pct"/>
          <w:vMerge w:val="restart"/>
          <w:shd w:val="clear" w:color="auto" w:fill="auto"/>
          <w:vAlign w:val="center"/>
        </w:tcPr>
        <w:p w14:paraId="2CB7A845" w14:textId="52B4D895" w:rsidR="00ED69DA" w:rsidRPr="009B4676" w:rsidRDefault="00ED69DA" w:rsidP="00ED69DA">
          <w:pPr>
            <w:jc w:val="center"/>
            <w:rPr>
              <w:rFonts w:ascii="Arial" w:hAnsi="Arial" w:cs="Arial"/>
              <w:b/>
              <w:sz w:val="24"/>
            </w:rPr>
          </w:pPr>
          <w:bookmarkStart w:id="0" w:name="_Hlk126915421"/>
          <w:r>
            <w:rPr>
              <w:rFonts w:ascii="Arial" w:hAnsi="Arial" w:cs="Arial"/>
              <w:b/>
              <w:sz w:val="24"/>
            </w:rPr>
            <w:t>FORMATO ACTA DE REUNIÓN</w:t>
          </w:r>
        </w:p>
      </w:tc>
      <w:tc>
        <w:tcPr>
          <w:tcW w:w="1250" w:type="pct"/>
          <w:gridSpan w:val="2"/>
          <w:shd w:val="clear" w:color="auto" w:fill="auto"/>
          <w:vAlign w:val="center"/>
        </w:tcPr>
        <w:p w14:paraId="1CBF3CA8" w14:textId="668304FA" w:rsidR="00ED69DA" w:rsidRPr="00E31384" w:rsidRDefault="00ED69DA" w:rsidP="00ED69DA">
          <w:pPr>
            <w:ind w:right="-113"/>
            <w:rPr>
              <w:rFonts w:ascii="Arial" w:hAnsi="Arial" w:cs="Arial"/>
            </w:rPr>
          </w:pPr>
          <w:r w:rsidRPr="00ED69DA">
            <w:rPr>
              <w:rFonts w:ascii="Arial" w:hAnsi="Arial" w:cs="Arial"/>
              <w:noProof/>
            </w:rPr>
            <w:drawing>
              <wp:anchor distT="0" distB="0" distL="114300" distR="114300" simplePos="0" relativeHeight="251667456" behindDoc="0" locked="0" layoutInCell="1" allowOverlap="1" wp14:anchorId="1E935857" wp14:editId="41C52831">
                <wp:simplePos x="0" y="0"/>
                <wp:positionH relativeFrom="column">
                  <wp:posOffset>-76200</wp:posOffset>
                </wp:positionH>
                <wp:positionV relativeFrom="paragraph">
                  <wp:posOffset>-13335</wp:posOffset>
                </wp:positionV>
                <wp:extent cx="1457325" cy="543560"/>
                <wp:effectExtent l="0" t="0" r="9525" b="8890"/>
                <wp:wrapNone/>
                <wp:docPr id="175449138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377" t="21436" r="11218" b="22647"/>
                        <a:stretch/>
                      </pic:blipFill>
                      <pic:spPr bwMode="auto">
                        <a:xfrm>
                          <a:off x="0" y="0"/>
                          <a:ext cx="1457325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ED69DA" w:rsidRPr="00E31384" w14:paraId="24C40C6D" w14:textId="77777777" w:rsidTr="00ED69DA">
      <w:trPr>
        <w:trHeight w:val="291"/>
      </w:trPr>
      <w:tc>
        <w:tcPr>
          <w:tcW w:w="3750" w:type="pct"/>
          <w:vMerge/>
          <w:shd w:val="clear" w:color="auto" w:fill="auto"/>
          <w:vAlign w:val="center"/>
        </w:tcPr>
        <w:p w14:paraId="1BD43191" w14:textId="77777777" w:rsidR="00ED69DA" w:rsidRPr="009B4676" w:rsidRDefault="00ED69DA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250" w:type="pct"/>
          <w:gridSpan w:val="2"/>
          <w:shd w:val="clear" w:color="auto" w:fill="auto"/>
          <w:vAlign w:val="center"/>
        </w:tcPr>
        <w:p w14:paraId="367E4258" w14:textId="17487128" w:rsidR="00ED69DA" w:rsidRPr="00E31384" w:rsidRDefault="00ED69DA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AG-F-09</w:t>
          </w:r>
        </w:p>
      </w:tc>
    </w:tr>
    <w:tr w:rsidR="00ED69DA" w:rsidRPr="00E31384" w14:paraId="45847321" w14:textId="77777777" w:rsidTr="00ED69DA">
      <w:trPr>
        <w:trHeight w:val="267"/>
      </w:trPr>
      <w:tc>
        <w:tcPr>
          <w:tcW w:w="3750" w:type="pct"/>
          <w:vMerge/>
          <w:shd w:val="clear" w:color="auto" w:fill="auto"/>
          <w:vAlign w:val="center"/>
        </w:tcPr>
        <w:p w14:paraId="101D7F00" w14:textId="77777777" w:rsidR="00ED69DA" w:rsidRPr="009B4676" w:rsidRDefault="00ED69DA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625" w:type="pct"/>
          <w:shd w:val="clear" w:color="auto" w:fill="auto"/>
          <w:vAlign w:val="center"/>
        </w:tcPr>
        <w:p w14:paraId="569DEED4" w14:textId="19D7D676" w:rsidR="00ED69DA" w:rsidRPr="00E31384" w:rsidRDefault="00ED69DA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01-06-2023</w:t>
          </w:r>
        </w:p>
      </w:tc>
      <w:tc>
        <w:tcPr>
          <w:tcW w:w="625" w:type="pct"/>
          <w:shd w:val="clear" w:color="auto" w:fill="auto"/>
          <w:vAlign w:val="center"/>
        </w:tcPr>
        <w:p w14:paraId="03E00DF7" w14:textId="348B9539" w:rsidR="00ED69DA" w:rsidRPr="00E31384" w:rsidRDefault="00ED69DA" w:rsidP="00ED69DA">
          <w:pPr>
            <w:tabs>
              <w:tab w:val="left" w:pos="1061"/>
            </w:tabs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V-5</w:t>
          </w:r>
        </w:p>
      </w:tc>
    </w:tr>
    <w:bookmarkEnd w:id="0"/>
  </w:tbl>
  <w:p w14:paraId="4CF75404" w14:textId="3EB7311E" w:rsidR="00CD6908" w:rsidRPr="00966328" w:rsidRDefault="00CD6908" w:rsidP="009B46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27E7B1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88F0D19"/>
    <w:multiLevelType w:val="hybridMultilevel"/>
    <w:tmpl w:val="6C8C9262"/>
    <w:lvl w:ilvl="0" w:tplc="93245586">
      <w:start w:val="1"/>
      <w:numFmt w:val="lowerRoman"/>
      <w:lvlText w:val="%1."/>
      <w:lvlJc w:val="left"/>
      <w:pPr>
        <w:ind w:left="861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221" w:hanging="360"/>
      </w:pPr>
    </w:lvl>
    <w:lvl w:ilvl="2" w:tplc="240A001B" w:tentative="1">
      <w:start w:val="1"/>
      <w:numFmt w:val="lowerRoman"/>
      <w:lvlText w:val="%3."/>
      <w:lvlJc w:val="right"/>
      <w:pPr>
        <w:ind w:left="1941" w:hanging="180"/>
      </w:pPr>
    </w:lvl>
    <w:lvl w:ilvl="3" w:tplc="240A000F" w:tentative="1">
      <w:start w:val="1"/>
      <w:numFmt w:val="decimal"/>
      <w:lvlText w:val="%4."/>
      <w:lvlJc w:val="left"/>
      <w:pPr>
        <w:ind w:left="2661" w:hanging="360"/>
      </w:pPr>
    </w:lvl>
    <w:lvl w:ilvl="4" w:tplc="240A0019" w:tentative="1">
      <w:start w:val="1"/>
      <w:numFmt w:val="lowerLetter"/>
      <w:lvlText w:val="%5."/>
      <w:lvlJc w:val="left"/>
      <w:pPr>
        <w:ind w:left="3381" w:hanging="360"/>
      </w:pPr>
    </w:lvl>
    <w:lvl w:ilvl="5" w:tplc="240A001B" w:tentative="1">
      <w:start w:val="1"/>
      <w:numFmt w:val="lowerRoman"/>
      <w:lvlText w:val="%6."/>
      <w:lvlJc w:val="right"/>
      <w:pPr>
        <w:ind w:left="4101" w:hanging="180"/>
      </w:pPr>
    </w:lvl>
    <w:lvl w:ilvl="6" w:tplc="240A000F" w:tentative="1">
      <w:start w:val="1"/>
      <w:numFmt w:val="decimal"/>
      <w:lvlText w:val="%7."/>
      <w:lvlJc w:val="left"/>
      <w:pPr>
        <w:ind w:left="4821" w:hanging="360"/>
      </w:pPr>
    </w:lvl>
    <w:lvl w:ilvl="7" w:tplc="240A0019" w:tentative="1">
      <w:start w:val="1"/>
      <w:numFmt w:val="lowerLetter"/>
      <w:lvlText w:val="%8."/>
      <w:lvlJc w:val="left"/>
      <w:pPr>
        <w:ind w:left="5541" w:hanging="360"/>
      </w:pPr>
    </w:lvl>
    <w:lvl w:ilvl="8" w:tplc="240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0AEC327E"/>
    <w:multiLevelType w:val="hybridMultilevel"/>
    <w:tmpl w:val="6A42E9B8"/>
    <w:lvl w:ilvl="0" w:tplc="240A001B">
      <w:start w:val="1"/>
      <w:numFmt w:val="lowerRoman"/>
      <w:lvlText w:val="%1."/>
      <w:lvlJc w:val="right"/>
      <w:pPr>
        <w:ind w:left="50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221" w:hanging="360"/>
      </w:pPr>
    </w:lvl>
    <w:lvl w:ilvl="2" w:tplc="240A001B" w:tentative="1">
      <w:start w:val="1"/>
      <w:numFmt w:val="lowerRoman"/>
      <w:lvlText w:val="%3."/>
      <w:lvlJc w:val="right"/>
      <w:pPr>
        <w:ind w:left="1941" w:hanging="180"/>
      </w:pPr>
    </w:lvl>
    <w:lvl w:ilvl="3" w:tplc="240A000F" w:tentative="1">
      <w:start w:val="1"/>
      <w:numFmt w:val="decimal"/>
      <w:lvlText w:val="%4."/>
      <w:lvlJc w:val="left"/>
      <w:pPr>
        <w:ind w:left="2661" w:hanging="360"/>
      </w:pPr>
    </w:lvl>
    <w:lvl w:ilvl="4" w:tplc="240A0019" w:tentative="1">
      <w:start w:val="1"/>
      <w:numFmt w:val="lowerLetter"/>
      <w:lvlText w:val="%5."/>
      <w:lvlJc w:val="left"/>
      <w:pPr>
        <w:ind w:left="3381" w:hanging="360"/>
      </w:pPr>
    </w:lvl>
    <w:lvl w:ilvl="5" w:tplc="240A001B" w:tentative="1">
      <w:start w:val="1"/>
      <w:numFmt w:val="lowerRoman"/>
      <w:lvlText w:val="%6."/>
      <w:lvlJc w:val="right"/>
      <w:pPr>
        <w:ind w:left="4101" w:hanging="180"/>
      </w:pPr>
    </w:lvl>
    <w:lvl w:ilvl="6" w:tplc="240A000F" w:tentative="1">
      <w:start w:val="1"/>
      <w:numFmt w:val="decimal"/>
      <w:lvlText w:val="%7."/>
      <w:lvlJc w:val="left"/>
      <w:pPr>
        <w:ind w:left="4821" w:hanging="360"/>
      </w:pPr>
    </w:lvl>
    <w:lvl w:ilvl="7" w:tplc="240A0019" w:tentative="1">
      <w:start w:val="1"/>
      <w:numFmt w:val="lowerLetter"/>
      <w:lvlText w:val="%8."/>
      <w:lvlJc w:val="left"/>
      <w:pPr>
        <w:ind w:left="5541" w:hanging="360"/>
      </w:pPr>
    </w:lvl>
    <w:lvl w:ilvl="8" w:tplc="240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13A72134"/>
    <w:multiLevelType w:val="hybridMultilevel"/>
    <w:tmpl w:val="1C4836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6928E7"/>
    <w:multiLevelType w:val="hybridMultilevel"/>
    <w:tmpl w:val="A928EC8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CE2761"/>
    <w:multiLevelType w:val="hybridMultilevel"/>
    <w:tmpl w:val="68B44DBE"/>
    <w:lvl w:ilvl="0" w:tplc="F1C4AE7C">
      <w:start w:val="1"/>
      <w:numFmt w:val="lowerRoman"/>
      <w:lvlText w:val="%1."/>
      <w:lvlJc w:val="left"/>
      <w:pPr>
        <w:ind w:left="862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B1B56F9"/>
    <w:multiLevelType w:val="hybridMultilevel"/>
    <w:tmpl w:val="8BF6E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84711C"/>
    <w:multiLevelType w:val="hybridMultilevel"/>
    <w:tmpl w:val="3F4CD59A"/>
    <w:lvl w:ilvl="0" w:tplc="240A001B">
      <w:start w:val="1"/>
      <w:numFmt w:val="low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A1C12"/>
    <w:multiLevelType w:val="hybridMultilevel"/>
    <w:tmpl w:val="10C24E1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0B28BD"/>
    <w:multiLevelType w:val="hybridMultilevel"/>
    <w:tmpl w:val="101C4D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2B0EB5"/>
    <w:multiLevelType w:val="multilevel"/>
    <w:tmpl w:val="8452D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75BB56E8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75D7764"/>
    <w:multiLevelType w:val="hybridMultilevel"/>
    <w:tmpl w:val="F6FC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DA3B6F"/>
    <w:multiLevelType w:val="hybridMultilevel"/>
    <w:tmpl w:val="B1302C9A"/>
    <w:lvl w:ilvl="0" w:tplc="9DE2504A">
      <w:start w:val="1"/>
      <w:numFmt w:val="decimal"/>
      <w:lvlText w:val="%1."/>
      <w:lvlJc w:val="left"/>
      <w:pPr>
        <w:ind w:left="720" w:hanging="360"/>
      </w:pPr>
    </w:lvl>
    <w:lvl w:ilvl="1" w:tplc="77B498C8">
      <w:start w:val="1"/>
      <w:numFmt w:val="lowerLetter"/>
      <w:lvlText w:val="%2."/>
      <w:lvlJc w:val="left"/>
      <w:pPr>
        <w:ind w:left="1440" w:hanging="360"/>
      </w:pPr>
    </w:lvl>
    <w:lvl w:ilvl="2" w:tplc="99F6206E">
      <w:start w:val="1"/>
      <w:numFmt w:val="lowerRoman"/>
      <w:lvlText w:val="%3."/>
      <w:lvlJc w:val="right"/>
      <w:pPr>
        <w:ind w:left="2160" w:hanging="180"/>
      </w:pPr>
    </w:lvl>
    <w:lvl w:ilvl="3" w:tplc="77BA75AE">
      <w:start w:val="1"/>
      <w:numFmt w:val="decimal"/>
      <w:lvlText w:val="%4."/>
      <w:lvlJc w:val="left"/>
      <w:pPr>
        <w:ind w:left="2880" w:hanging="360"/>
      </w:pPr>
    </w:lvl>
    <w:lvl w:ilvl="4" w:tplc="2ABCCCF8">
      <w:start w:val="1"/>
      <w:numFmt w:val="lowerLetter"/>
      <w:lvlText w:val="%5."/>
      <w:lvlJc w:val="left"/>
      <w:pPr>
        <w:ind w:left="3600" w:hanging="360"/>
      </w:pPr>
    </w:lvl>
    <w:lvl w:ilvl="5" w:tplc="FFD40C0C">
      <w:start w:val="1"/>
      <w:numFmt w:val="lowerRoman"/>
      <w:lvlText w:val="%6."/>
      <w:lvlJc w:val="right"/>
      <w:pPr>
        <w:ind w:left="4320" w:hanging="180"/>
      </w:pPr>
    </w:lvl>
    <w:lvl w:ilvl="6" w:tplc="9F448D92">
      <w:start w:val="1"/>
      <w:numFmt w:val="decimal"/>
      <w:lvlText w:val="%7."/>
      <w:lvlJc w:val="left"/>
      <w:pPr>
        <w:ind w:left="5040" w:hanging="360"/>
      </w:pPr>
    </w:lvl>
    <w:lvl w:ilvl="7" w:tplc="88B40AF8">
      <w:start w:val="1"/>
      <w:numFmt w:val="lowerLetter"/>
      <w:lvlText w:val="%8."/>
      <w:lvlJc w:val="left"/>
      <w:pPr>
        <w:ind w:left="5760" w:hanging="360"/>
      </w:pPr>
    </w:lvl>
    <w:lvl w:ilvl="8" w:tplc="06BA6620">
      <w:start w:val="1"/>
      <w:numFmt w:val="lowerRoman"/>
      <w:lvlText w:val="%9."/>
      <w:lvlJc w:val="right"/>
      <w:pPr>
        <w:ind w:left="6480" w:hanging="180"/>
      </w:pPr>
    </w:lvl>
  </w:abstractNum>
  <w:num w:numId="1" w16cid:durableId="2050445711">
    <w:abstractNumId w:val="13"/>
  </w:num>
  <w:num w:numId="2" w16cid:durableId="1932397418">
    <w:abstractNumId w:val="6"/>
  </w:num>
  <w:num w:numId="3" w16cid:durableId="324548786">
    <w:abstractNumId w:val="12"/>
  </w:num>
  <w:num w:numId="4" w16cid:durableId="1860117423">
    <w:abstractNumId w:val="9"/>
  </w:num>
  <w:num w:numId="5" w16cid:durableId="650792844">
    <w:abstractNumId w:val="0"/>
  </w:num>
  <w:num w:numId="6" w16cid:durableId="1265073383">
    <w:abstractNumId w:val="11"/>
  </w:num>
  <w:num w:numId="7" w16cid:durableId="862859524">
    <w:abstractNumId w:val="10"/>
  </w:num>
  <w:num w:numId="8" w16cid:durableId="495656369">
    <w:abstractNumId w:val="3"/>
  </w:num>
  <w:num w:numId="9" w16cid:durableId="1920602339">
    <w:abstractNumId w:val="4"/>
  </w:num>
  <w:num w:numId="10" w16cid:durableId="1552418112">
    <w:abstractNumId w:val="8"/>
  </w:num>
  <w:num w:numId="11" w16cid:durableId="1462964726">
    <w:abstractNumId w:val="7"/>
  </w:num>
  <w:num w:numId="12" w16cid:durableId="1492602514">
    <w:abstractNumId w:val="5"/>
  </w:num>
  <w:num w:numId="13" w16cid:durableId="1322854799">
    <w:abstractNumId w:val="2"/>
  </w:num>
  <w:num w:numId="14" w16cid:durableId="1089617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s-MX" w:vendorID="64" w:dllVersion="6" w:nlCheck="1" w:checkStyle="1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4096" w:nlCheck="1" w:checkStyle="0"/>
  <w:activeWritingStyle w:appName="MSWord" w:lang="es-MX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3392"/>
    <w:rsid w:val="000134D7"/>
    <w:rsid w:val="00021462"/>
    <w:rsid w:val="00036F9A"/>
    <w:rsid w:val="000612BF"/>
    <w:rsid w:val="000645F0"/>
    <w:rsid w:val="00072B00"/>
    <w:rsid w:val="000821A5"/>
    <w:rsid w:val="00091600"/>
    <w:rsid w:val="000A2979"/>
    <w:rsid w:val="000B179D"/>
    <w:rsid w:val="000B2806"/>
    <w:rsid w:val="000B3201"/>
    <w:rsid w:val="000D3BA7"/>
    <w:rsid w:val="000E0FA8"/>
    <w:rsid w:val="000E2255"/>
    <w:rsid w:val="00106D5C"/>
    <w:rsid w:val="0012776B"/>
    <w:rsid w:val="001362EF"/>
    <w:rsid w:val="00191B4F"/>
    <w:rsid w:val="00195CDA"/>
    <w:rsid w:val="001B63DE"/>
    <w:rsid w:val="001C24D7"/>
    <w:rsid w:val="001E6A54"/>
    <w:rsid w:val="001F5C98"/>
    <w:rsid w:val="002058D2"/>
    <w:rsid w:val="0020714B"/>
    <w:rsid w:val="00282FED"/>
    <w:rsid w:val="00284CAB"/>
    <w:rsid w:val="002A04AE"/>
    <w:rsid w:val="002F41CF"/>
    <w:rsid w:val="00327122"/>
    <w:rsid w:val="00327659"/>
    <w:rsid w:val="0033558C"/>
    <w:rsid w:val="00350B93"/>
    <w:rsid w:val="003613B0"/>
    <w:rsid w:val="00370FD8"/>
    <w:rsid w:val="00381183"/>
    <w:rsid w:val="00381C87"/>
    <w:rsid w:val="003A4FB5"/>
    <w:rsid w:val="003B208C"/>
    <w:rsid w:val="003C5B73"/>
    <w:rsid w:val="003F0E52"/>
    <w:rsid w:val="003F5145"/>
    <w:rsid w:val="00402D56"/>
    <w:rsid w:val="00466DCB"/>
    <w:rsid w:val="004779E8"/>
    <w:rsid w:val="004A2D6D"/>
    <w:rsid w:val="004A4BFE"/>
    <w:rsid w:val="004C0C4B"/>
    <w:rsid w:val="004E452A"/>
    <w:rsid w:val="0051729F"/>
    <w:rsid w:val="005245DC"/>
    <w:rsid w:val="0053466C"/>
    <w:rsid w:val="00535378"/>
    <w:rsid w:val="00544600"/>
    <w:rsid w:val="005B76F4"/>
    <w:rsid w:val="00602A7F"/>
    <w:rsid w:val="006437B2"/>
    <w:rsid w:val="00676F37"/>
    <w:rsid w:val="006A1018"/>
    <w:rsid w:val="006A3250"/>
    <w:rsid w:val="006B2472"/>
    <w:rsid w:val="006B5A0F"/>
    <w:rsid w:val="006B782B"/>
    <w:rsid w:val="006C2302"/>
    <w:rsid w:val="006E4DE1"/>
    <w:rsid w:val="00700E06"/>
    <w:rsid w:val="00754431"/>
    <w:rsid w:val="00766D2A"/>
    <w:rsid w:val="0077490D"/>
    <w:rsid w:val="00777D24"/>
    <w:rsid w:val="00796D02"/>
    <w:rsid w:val="007A459B"/>
    <w:rsid w:val="007B3153"/>
    <w:rsid w:val="007B5A47"/>
    <w:rsid w:val="007C0E06"/>
    <w:rsid w:val="007D4FE6"/>
    <w:rsid w:val="007E52E9"/>
    <w:rsid w:val="00815D6D"/>
    <w:rsid w:val="00832D75"/>
    <w:rsid w:val="008531F5"/>
    <w:rsid w:val="008718D3"/>
    <w:rsid w:val="0088265C"/>
    <w:rsid w:val="008C08F4"/>
    <w:rsid w:val="008C2024"/>
    <w:rsid w:val="008C5F6D"/>
    <w:rsid w:val="008D5DA6"/>
    <w:rsid w:val="00936D34"/>
    <w:rsid w:val="00965F03"/>
    <w:rsid w:val="00966328"/>
    <w:rsid w:val="00982053"/>
    <w:rsid w:val="009A6BF3"/>
    <w:rsid w:val="009B4676"/>
    <w:rsid w:val="009D561B"/>
    <w:rsid w:val="009E29B5"/>
    <w:rsid w:val="009F70F4"/>
    <w:rsid w:val="00A02DC7"/>
    <w:rsid w:val="00A5395F"/>
    <w:rsid w:val="00AC2BFA"/>
    <w:rsid w:val="00AD63CB"/>
    <w:rsid w:val="00B0323E"/>
    <w:rsid w:val="00B03366"/>
    <w:rsid w:val="00B25FAD"/>
    <w:rsid w:val="00B26843"/>
    <w:rsid w:val="00B33CF7"/>
    <w:rsid w:val="00B33FC1"/>
    <w:rsid w:val="00B4084A"/>
    <w:rsid w:val="00B52C80"/>
    <w:rsid w:val="00B55C89"/>
    <w:rsid w:val="00B904AB"/>
    <w:rsid w:val="00BB56D5"/>
    <w:rsid w:val="00BD589E"/>
    <w:rsid w:val="00BF0F07"/>
    <w:rsid w:val="00BF7D92"/>
    <w:rsid w:val="00C1555F"/>
    <w:rsid w:val="00C15C80"/>
    <w:rsid w:val="00C243CC"/>
    <w:rsid w:val="00C265A8"/>
    <w:rsid w:val="00C70D2D"/>
    <w:rsid w:val="00C810A6"/>
    <w:rsid w:val="00CA6879"/>
    <w:rsid w:val="00CB23A1"/>
    <w:rsid w:val="00CB34F7"/>
    <w:rsid w:val="00CD6908"/>
    <w:rsid w:val="00D143CB"/>
    <w:rsid w:val="00D348E2"/>
    <w:rsid w:val="00D460AB"/>
    <w:rsid w:val="00D62C16"/>
    <w:rsid w:val="00D64ACB"/>
    <w:rsid w:val="00D835E0"/>
    <w:rsid w:val="00DB6877"/>
    <w:rsid w:val="00DC2679"/>
    <w:rsid w:val="00DF668B"/>
    <w:rsid w:val="00DF7DF9"/>
    <w:rsid w:val="00E071DB"/>
    <w:rsid w:val="00E073C1"/>
    <w:rsid w:val="00E344BB"/>
    <w:rsid w:val="00E5260C"/>
    <w:rsid w:val="00E57739"/>
    <w:rsid w:val="00E73231"/>
    <w:rsid w:val="00E73B98"/>
    <w:rsid w:val="00E856A5"/>
    <w:rsid w:val="00E93203"/>
    <w:rsid w:val="00EA4B6C"/>
    <w:rsid w:val="00EB74C8"/>
    <w:rsid w:val="00ED0ACD"/>
    <w:rsid w:val="00ED69DA"/>
    <w:rsid w:val="00ED7116"/>
    <w:rsid w:val="00F01441"/>
    <w:rsid w:val="00F15BFE"/>
    <w:rsid w:val="00F345F8"/>
    <w:rsid w:val="00F43728"/>
    <w:rsid w:val="00F55996"/>
    <w:rsid w:val="00F600CE"/>
    <w:rsid w:val="00F604EC"/>
    <w:rsid w:val="00F806E2"/>
    <w:rsid w:val="00F87B51"/>
    <w:rsid w:val="00FA1562"/>
    <w:rsid w:val="00FA41EF"/>
    <w:rsid w:val="00FC1414"/>
    <w:rsid w:val="00FF77FA"/>
    <w:rsid w:val="01AFA0BD"/>
    <w:rsid w:val="01DD94CC"/>
    <w:rsid w:val="084296F3"/>
    <w:rsid w:val="0B17B24E"/>
    <w:rsid w:val="0D78368A"/>
    <w:rsid w:val="0EB1D877"/>
    <w:rsid w:val="11E97939"/>
    <w:rsid w:val="14B2FEE5"/>
    <w:rsid w:val="1BBF3CD6"/>
    <w:rsid w:val="22BFF3B5"/>
    <w:rsid w:val="22DA3799"/>
    <w:rsid w:val="27C5B5A4"/>
    <w:rsid w:val="2A35B42C"/>
    <w:rsid w:val="2ACC0FB5"/>
    <w:rsid w:val="2D6D54EE"/>
    <w:rsid w:val="2EA628CA"/>
    <w:rsid w:val="2F232A8E"/>
    <w:rsid w:val="33C36E15"/>
    <w:rsid w:val="34888D0C"/>
    <w:rsid w:val="353C26B8"/>
    <w:rsid w:val="36FB0ED7"/>
    <w:rsid w:val="37F38162"/>
    <w:rsid w:val="3D71D83F"/>
    <w:rsid w:val="3F0DA8A0"/>
    <w:rsid w:val="405B8EAA"/>
    <w:rsid w:val="408279FD"/>
    <w:rsid w:val="458495A0"/>
    <w:rsid w:val="496485DA"/>
    <w:rsid w:val="4C9C269C"/>
    <w:rsid w:val="4D59AE6F"/>
    <w:rsid w:val="4FD0B7F5"/>
    <w:rsid w:val="54F8AF82"/>
    <w:rsid w:val="586AB758"/>
    <w:rsid w:val="58B973D9"/>
    <w:rsid w:val="5B66A339"/>
    <w:rsid w:val="603821CF"/>
    <w:rsid w:val="60808D2C"/>
    <w:rsid w:val="64354AB6"/>
    <w:rsid w:val="68CF97A3"/>
    <w:rsid w:val="6F8F7595"/>
    <w:rsid w:val="70014398"/>
    <w:rsid w:val="737F1BE7"/>
    <w:rsid w:val="75E3A7DA"/>
    <w:rsid w:val="762E146B"/>
    <w:rsid w:val="7A04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202B7"/>
  <w15:docId w15:val="{DABE4A5D-E774-435F-9253-71BF8D36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0B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0C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D58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D58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rsid w:val="0000339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03392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03392"/>
    <w:pPr>
      <w:ind w:left="708"/>
    </w:pPr>
    <w:rPr>
      <w:rFonts w:ascii="Arial" w:eastAsia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350B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00350B93"/>
    <w:pPr>
      <w:numPr>
        <w:numId w:val="5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00350B93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00350B9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50B9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C4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33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44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8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1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4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3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5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7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850</Words>
  <Characters>4675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Acosta Gutierrez</dc:creator>
  <cp:lastModifiedBy>MELISSA ANDREA RIVERA LOPEZ</cp:lastModifiedBy>
  <cp:revision>20</cp:revision>
  <cp:lastPrinted>2017-10-09T19:22:00Z</cp:lastPrinted>
  <dcterms:created xsi:type="dcterms:W3CDTF">2025-10-07T15:02:00Z</dcterms:created>
  <dcterms:modified xsi:type="dcterms:W3CDTF">2026-05-15T01:18:00Z</dcterms:modified>
</cp:coreProperties>
</file>